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5124" w14:textId="1170497F" w:rsidR="00FE03A8" w:rsidRDefault="008026B6" w:rsidP="00E430F1">
      <w:pPr>
        <w:ind w:left="0" w:hanging="3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1B6C30BB" wp14:editId="67E32803">
            <wp:extent cx="249936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10C4D3DD" wp14:editId="3E96B131">
            <wp:extent cx="1688465" cy="15360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054FF" w14:textId="77777777" w:rsidR="008026B6" w:rsidRDefault="008026B6" w:rsidP="00E430F1">
      <w:pPr>
        <w:ind w:left="0" w:hanging="3"/>
        <w:jc w:val="center"/>
        <w:rPr>
          <w:rFonts w:eastAsia="Times New Roman" w:cs="Times New Roman"/>
          <w:sz w:val="30"/>
          <w:szCs w:val="30"/>
        </w:rPr>
      </w:pPr>
    </w:p>
    <w:p w14:paraId="04D7A49D" w14:textId="22705E37" w:rsidR="002C1A7A" w:rsidRPr="002C1A7A" w:rsidRDefault="002C1A7A" w:rsidP="002C1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" w:hanging="4"/>
        <w:jc w:val="right"/>
        <w:rPr>
          <w:rFonts w:eastAsia="Times New Roman" w:cs="Times New Roman"/>
          <w:b/>
          <w:color w:val="212529"/>
          <w:sz w:val="36"/>
          <w:szCs w:val="36"/>
          <w:lang w:val="uk-UA"/>
        </w:rPr>
      </w:pPr>
      <w:r>
        <w:rPr>
          <w:rFonts w:eastAsia="Times New Roman" w:cs="Times New Roman"/>
          <w:b/>
          <w:color w:val="212529"/>
          <w:sz w:val="36"/>
          <w:szCs w:val="36"/>
          <w:lang w:val="uk-UA"/>
        </w:rPr>
        <w:t>проєкт</w:t>
      </w:r>
    </w:p>
    <w:p w14:paraId="6185C564" w14:textId="1A3F2E15" w:rsidR="00FE03A8" w:rsidRPr="00E430F1" w:rsidRDefault="00817FAC" w:rsidP="00E43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" w:hanging="4"/>
        <w:jc w:val="center"/>
        <w:rPr>
          <w:rFonts w:eastAsia="Times New Roman" w:cs="Times New Roman"/>
          <w:color w:val="212529"/>
          <w:sz w:val="36"/>
          <w:szCs w:val="36"/>
        </w:rPr>
      </w:pPr>
      <w:r w:rsidRPr="00E430F1">
        <w:rPr>
          <w:rFonts w:eastAsia="Times New Roman" w:cs="Times New Roman"/>
          <w:b/>
          <w:color w:val="212529"/>
          <w:sz w:val="36"/>
          <w:szCs w:val="36"/>
        </w:rPr>
        <w:t>ПОЛОЖЕННЯ</w:t>
      </w:r>
    </w:p>
    <w:p w14:paraId="63F27C12" w14:textId="77777777" w:rsidR="00FE03A8" w:rsidRPr="00E430F1" w:rsidRDefault="00817FAC" w:rsidP="00E43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" w:hanging="4"/>
        <w:jc w:val="center"/>
        <w:rPr>
          <w:rFonts w:eastAsia="Times New Roman" w:cs="Times New Roman"/>
          <w:b/>
          <w:color w:val="212529"/>
          <w:sz w:val="36"/>
          <w:szCs w:val="36"/>
        </w:rPr>
      </w:pPr>
      <w:r w:rsidRPr="00E430F1">
        <w:rPr>
          <w:rFonts w:eastAsia="Times New Roman" w:cs="Times New Roman"/>
          <w:b/>
          <w:color w:val="212529"/>
          <w:sz w:val="36"/>
          <w:szCs w:val="36"/>
        </w:rPr>
        <w:t>ПРО МЕДІАЦІЙНУ СЛУЖБУ</w:t>
      </w:r>
    </w:p>
    <w:p w14:paraId="688EAA35" w14:textId="77777777" w:rsidR="00A72BE9" w:rsidRPr="00E430F1" w:rsidRDefault="002B516D" w:rsidP="00E43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" w:hanging="4"/>
        <w:jc w:val="center"/>
        <w:rPr>
          <w:rFonts w:eastAsia="Times New Roman" w:cs="Times New Roman"/>
          <w:b/>
          <w:color w:val="000000"/>
          <w:sz w:val="36"/>
          <w:szCs w:val="36"/>
          <w:lang w:val="uk-UA"/>
        </w:rPr>
      </w:pPr>
      <w:r w:rsidRPr="00E430F1">
        <w:rPr>
          <w:rFonts w:eastAsia="Times New Roman" w:cs="Times New Roman"/>
          <w:b/>
          <w:color w:val="000000"/>
          <w:sz w:val="36"/>
          <w:szCs w:val="36"/>
          <w:lang w:val="uk-UA"/>
        </w:rPr>
        <w:t xml:space="preserve">ЧЕРНІВЕЦЬКОГО НАЦІОНАЛЬНОГО УНІВЕРСИТЕТУ ІМЕНІ ЮРІЯ ФЕДЬКОВИЧА </w:t>
      </w:r>
    </w:p>
    <w:p w14:paraId="4424B421" w14:textId="77777777" w:rsidR="002B516D" w:rsidRPr="006848BD" w:rsidRDefault="002B516D" w:rsidP="002B5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right"/>
        <w:rPr>
          <w:rFonts w:eastAsia="Times New Roman" w:cs="Times New Roman"/>
          <w:b/>
          <w:color w:val="000000"/>
          <w:szCs w:val="28"/>
          <w:lang w:val="uk-UA"/>
        </w:rPr>
      </w:pPr>
    </w:p>
    <w:p w14:paraId="4F1F4003" w14:textId="77777777" w:rsidR="002B516D" w:rsidRDefault="002B516D" w:rsidP="002B5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right"/>
        <w:rPr>
          <w:rFonts w:eastAsia="Times New Roman" w:cs="Times New Roman"/>
          <w:b/>
          <w:color w:val="000000"/>
          <w:szCs w:val="28"/>
        </w:rPr>
      </w:pPr>
    </w:p>
    <w:p w14:paraId="5A35F6B5" w14:textId="7CBB28DE" w:rsidR="002B516D" w:rsidRPr="00E430F1" w:rsidRDefault="002B516D" w:rsidP="00E4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253" w:left="0" w:hangingChars="252" w:hanging="708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ЗАТВЕРДЖЕНО</w:t>
      </w:r>
    </w:p>
    <w:p w14:paraId="6346769D" w14:textId="77777777" w:rsidR="002B516D" w:rsidRDefault="002B516D" w:rsidP="00E4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253" w:left="0" w:hangingChars="252" w:hanging="708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212529"/>
          <w:szCs w:val="28"/>
        </w:rPr>
        <w:t>Ректор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14:paraId="21413E5A" w14:textId="77777777" w:rsidR="002B516D" w:rsidRPr="00E430F1" w:rsidRDefault="002B516D" w:rsidP="00E4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253" w:left="0" w:hangingChars="252" w:hanging="708"/>
        <w:jc w:val="right"/>
        <w:rPr>
          <w:rFonts w:eastAsia="Times New Roman" w:cs="Times New Roman"/>
          <w:b/>
          <w:bCs/>
          <w:color w:val="212529"/>
          <w:szCs w:val="28"/>
          <w:lang w:val="uk-UA"/>
        </w:rPr>
      </w:pPr>
      <w:r w:rsidRPr="00E430F1">
        <w:rPr>
          <w:rFonts w:eastAsia="Times New Roman" w:cs="Times New Roman"/>
          <w:b/>
          <w:bCs/>
          <w:color w:val="212529"/>
          <w:szCs w:val="28"/>
          <w:lang w:val="uk-UA"/>
        </w:rPr>
        <w:t>проф. Роман ПЕТРИШИН</w:t>
      </w:r>
    </w:p>
    <w:p w14:paraId="5F01C9F3" w14:textId="77777777" w:rsidR="002B516D" w:rsidRDefault="002B516D" w:rsidP="00E4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253" w:left="-2" w:hangingChars="252" w:hanging="706"/>
        <w:jc w:val="right"/>
        <w:rPr>
          <w:rFonts w:eastAsia="Times New Roman" w:cs="Times New Roman"/>
          <w:color w:val="212529"/>
          <w:szCs w:val="28"/>
        </w:rPr>
      </w:pPr>
      <w:r>
        <w:rPr>
          <w:rFonts w:eastAsia="Times New Roman" w:cs="Times New Roman"/>
          <w:color w:val="000000"/>
          <w:szCs w:val="28"/>
        </w:rPr>
        <w:t>___________________</w:t>
      </w:r>
    </w:p>
    <w:p w14:paraId="62AD6583" w14:textId="77777777" w:rsidR="002B516D" w:rsidRDefault="002B516D" w:rsidP="00E43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-253" w:left="-2" w:hangingChars="252" w:hanging="706"/>
        <w:jc w:val="center"/>
        <w:rPr>
          <w:rFonts w:eastAsia="Times New Roman" w:cs="Times New Roman"/>
          <w:color w:val="212529"/>
          <w:szCs w:val="28"/>
        </w:rPr>
      </w:pPr>
    </w:p>
    <w:p w14:paraId="311C448F" w14:textId="355799FC" w:rsidR="002B516D" w:rsidRDefault="002B516D" w:rsidP="00E43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-253" w:left="-2" w:hangingChars="252" w:hanging="706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Cs w:val="28"/>
        </w:rPr>
        <w:t xml:space="preserve">                                                                                        </w:t>
      </w:r>
      <w:r w:rsidR="00E430F1">
        <w:rPr>
          <w:rFonts w:eastAsia="Times New Roman" w:cs="Times New Roman"/>
          <w:color w:val="212529"/>
          <w:szCs w:val="28"/>
          <w:lang w:val="uk-UA"/>
        </w:rPr>
        <w:t xml:space="preserve">      </w:t>
      </w:r>
      <w:r>
        <w:rPr>
          <w:rFonts w:eastAsia="Times New Roman" w:cs="Times New Roman"/>
          <w:color w:val="212529"/>
          <w:szCs w:val="28"/>
        </w:rPr>
        <w:t xml:space="preserve"> </w:t>
      </w:r>
      <w:r>
        <w:rPr>
          <w:rFonts w:eastAsia="Times New Roman" w:cs="Times New Roman"/>
          <w:color w:val="212529"/>
          <w:sz w:val="24"/>
          <w:szCs w:val="24"/>
        </w:rPr>
        <w:t>Наказ № ____ від___________</w:t>
      </w:r>
    </w:p>
    <w:p w14:paraId="247EDFFE" w14:textId="77777777" w:rsidR="002B516D" w:rsidRDefault="002B516D" w:rsidP="002B5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b/>
          <w:color w:val="212529"/>
          <w:szCs w:val="28"/>
        </w:rPr>
      </w:pPr>
    </w:p>
    <w:p w14:paraId="3263D609" w14:textId="77777777" w:rsidR="002B516D" w:rsidRDefault="002B516D" w:rsidP="002B5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b/>
          <w:color w:val="212529"/>
          <w:szCs w:val="28"/>
        </w:rPr>
      </w:pPr>
    </w:p>
    <w:p w14:paraId="3B16EB0A" w14:textId="77777777" w:rsidR="00FE03A8" w:rsidRDefault="00FE03A8">
      <w:pPr>
        <w:ind w:left="0" w:hanging="3"/>
        <w:rPr>
          <w:rFonts w:eastAsia="Times New Roman" w:cs="Times New Roman"/>
        </w:rPr>
      </w:pPr>
    </w:p>
    <w:p w14:paraId="5C3403E7" w14:textId="77777777" w:rsidR="00A27EB0" w:rsidRDefault="00A27EB0" w:rsidP="00E430F1">
      <w:pPr>
        <w:ind w:leftChars="0" w:left="0" w:firstLineChars="0" w:firstLine="0"/>
        <w:jc w:val="both"/>
        <w:rPr>
          <w:rFonts w:eastAsia="Times New Roman" w:cs="Times New Roman"/>
          <w:sz w:val="26"/>
          <w:szCs w:val="26"/>
        </w:rPr>
      </w:pPr>
    </w:p>
    <w:p w14:paraId="11FC792C" w14:textId="77777777" w:rsidR="00A27EB0" w:rsidRDefault="00A27EB0" w:rsidP="002B516D">
      <w:pPr>
        <w:ind w:left="0" w:hanging="3"/>
        <w:jc w:val="both"/>
        <w:rPr>
          <w:rFonts w:eastAsia="Times New Roman" w:cs="Times New Roman"/>
          <w:sz w:val="26"/>
          <w:szCs w:val="26"/>
        </w:rPr>
      </w:pPr>
    </w:p>
    <w:p w14:paraId="7F569080" w14:textId="1E99ADF9" w:rsidR="00FE03A8" w:rsidRPr="00A27EB0" w:rsidRDefault="00AB6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color w:val="212529"/>
          <w:szCs w:val="28"/>
          <w:lang w:val="uk-UA"/>
        </w:rPr>
      </w:pPr>
      <w:r>
        <w:rPr>
          <w:rFonts w:eastAsia="Times New Roman" w:cs="Times New Roman"/>
          <w:sz w:val="26"/>
          <w:szCs w:val="26"/>
        </w:rPr>
        <w:br w:type="column"/>
      </w:r>
      <w:r w:rsidR="00817FAC">
        <w:rPr>
          <w:rFonts w:eastAsia="Times New Roman" w:cs="Times New Roman"/>
          <w:b/>
          <w:color w:val="212529"/>
          <w:szCs w:val="28"/>
        </w:rPr>
        <w:lastRenderedPageBreak/>
        <w:t xml:space="preserve">1. </w:t>
      </w:r>
      <w:r w:rsidR="00817FAC" w:rsidRPr="00A27EB0">
        <w:rPr>
          <w:rFonts w:eastAsia="Times New Roman" w:cs="Times New Roman"/>
          <w:b/>
          <w:color w:val="212529"/>
          <w:szCs w:val="28"/>
          <w:lang w:val="uk-UA"/>
        </w:rPr>
        <w:t>Загальні положення</w:t>
      </w:r>
    </w:p>
    <w:p w14:paraId="36F28778" w14:textId="77777777" w:rsidR="00FE03A8" w:rsidRPr="00A27EB0" w:rsidRDefault="00FE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rPr>
          <w:rFonts w:eastAsia="Times New Roman" w:cs="Times New Roman"/>
          <w:color w:val="212529"/>
          <w:szCs w:val="28"/>
          <w:lang w:val="uk-UA"/>
        </w:rPr>
      </w:pPr>
    </w:p>
    <w:p w14:paraId="1143E1EF" w14:textId="7228346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1.1. </w:t>
      </w:r>
      <w:r w:rsidRPr="00A27EB0">
        <w:rPr>
          <w:rFonts w:eastAsia="Times New Roman" w:cs="Times New Roman"/>
          <w:color w:val="000000"/>
          <w:szCs w:val="28"/>
          <w:lang w:val="uk-UA"/>
        </w:rPr>
        <w:t>Дане Положення розроблене відповідно до Конституції України, Закон</w:t>
      </w:r>
      <w:r w:rsidRPr="00A27EB0">
        <w:rPr>
          <w:rFonts w:eastAsia="Times New Roman" w:cs="Times New Roman"/>
          <w:szCs w:val="28"/>
          <w:lang w:val="uk-UA"/>
        </w:rPr>
        <w:t>ів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України «Про вищу освіту», «Про медіацію», </w:t>
      </w:r>
      <w:r w:rsidRPr="00A27EB0">
        <w:rPr>
          <w:rFonts w:eastAsia="Times New Roman" w:cs="Times New Roman"/>
          <w:szCs w:val="28"/>
          <w:lang w:val="uk-UA"/>
        </w:rPr>
        <w:t>С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татуту </w:t>
      </w:r>
      <w:r w:rsidR="00211564">
        <w:rPr>
          <w:rFonts w:eastAsia="Times New Roman" w:cs="Times New Roman"/>
          <w:szCs w:val="28"/>
          <w:lang w:val="uk-UA"/>
        </w:rPr>
        <w:t xml:space="preserve">Чернівецького національного університету імені Юрія Федьковича </w:t>
      </w:r>
      <w:r w:rsidR="00211564">
        <w:rPr>
          <w:rFonts w:eastAsia="Times New Roman" w:cs="Times New Roman"/>
          <w:color w:val="000000"/>
          <w:szCs w:val="28"/>
          <w:lang w:val="uk-UA"/>
        </w:rPr>
        <w:t>та Положення Про навчально-наукову лабораторію медіації, переговорів та арбітражу Університету</w:t>
      </w:r>
      <w:r w:rsidR="00E4474C">
        <w:rPr>
          <w:rFonts w:eastAsia="Times New Roman" w:cs="Times New Roman"/>
          <w:color w:val="000000"/>
          <w:szCs w:val="28"/>
          <w:lang w:val="uk-UA"/>
        </w:rPr>
        <w:t>.</w:t>
      </w:r>
    </w:p>
    <w:p w14:paraId="743F5168" w14:textId="55F3A88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1.2. Медіаційна служба </w:t>
      </w:r>
      <w:r w:rsidRPr="008026B6">
        <w:rPr>
          <w:rFonts w:eastAsia="Times New Roman" w:cs="Times New Roman"/>
          <w:color w:val="212529"/>
          <w:szCs w:val="28"/>
          <w:lang w:val="uk-UA"/>
        </w:rPr>
        <w:t>є</w:t>
      </w:r>
      <w:r w:rsidR="00021B94" w:rsidRPr="008026B6">
        <w:rPr>
          <w:rFonts w:eastAsia="Times New Roman" w:cs="Times New Roman"/>
          <w:color w:val="212529"/>
          <w:szCs w:val="28"/>
          <w:lang w:val="uk-UA"/>
        </w:rPr>
        <w:t xml:space="preserve"> складовою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 </w:t>
      </w:r>
      <w:r w:rsidR="00A27EB0" w:rsidRPr="00A27EB0">
        <w:rPr>
          <w:rFonts w:eastAsia="Times New Roman" w:cs="Times New Roman"/>
          <w:color w:val="212529"/>
          <w:szCs w:val="28"/>
          <w:lang w:val="uk-UA"/>
        </w:rPr>
        <w:t xml:space="preserve">Навчально-наукової лабораторії медіації, переговорів та арбітражу </w:t>
      </w:r>
      <w:r w:rsidR="00211564">
        <w:rPr>
          <w:rFonts w:eastAsia="Times New Roman" w:cs="Times New Roman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і </w:t>
      </w:r>
      <w:r w:rsidRPr="00A27EB0">
        <w:rPr>
          <w:rFonts w:eastAsia="Times New Roman" w:cs="Times New Roman"/>
          <w:color w:val="000000"/>
          <w:szCs w:val="28"/>
          <w:lang w:val="uk-UA"/>
        </w:rPr>
        <w:t>функціонує як база для:</w:t>
      </w:r>
    </w:p>
    <w:p w14:paraId="3C22FCD7" w14:textId="2AFB870C" w:rsidR="00FE03A8" w:rsidRPr="00A27EB0" w:rsidRDefault="00817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ук</w:t>
      </w:r>
      <w:r w:rsidR="000777CF">
        <w:rPr>
          <w:rFonts w:eastAsia="Times New Roman" w:cs="Times New Roman"/>
          <w:color w:val="000000"/>
          <w:szCs w:val="28"/>
          <w:lang w:val="uk-UA"/>
        </w:rPr>
        <w:t>о</w:t>
      </w:r>
      <w:r w:rsidRPr="00A27EB0">
        <w:rPr>
          <w:rFonts w:eastAsia="Times New Roman" w:cs="Times New Roman"/>
          <w:color w:val="000000"/>
          <w:szCs w:val="28"/>
          <w:lang w:val="uk-UA"/>
        </w:rPr>
        <w:t>рі</w:t>
      </w:r>
      <w:r w:rsidR="000777CF">
        <w:rPr>
          <w:rFonts w:eastAsia="Times New Roman" w:cs="Times New Roman"/>
          <w:color w:val="000000"/>
          <w:szCs w:val="28"/>
          <w:lang w:val="uk-UA"/>
        </w:rPr>
        <w:t>н</w:t>
      </w:r>
      <w:r w:rsidRPr="00A27EB0">
        <w:rPr>
          <w:rFonts w:eastAsia="Times New Roman" w:cs="Times New Roman"/>
          <w:color w:val="000000"/>
          <w:szCs w:val="28"/>
          <w:lang w:val="uk-UA"/>
        </w:rPr>
        <w:t>ення культури мирного вирішення спорів серед учасників освітнього процесу</w:t>
      </w:r>
      <w:r w:rsidRPr="00A27EB0">
        <w:rPr>
          <w:rFonts w:eastAsia="Times New Roman" w:cs="Times New Roman"/>
          <w:szCs w:val="28"/>
          <w:lang w:val="uk-UA"/>
        </w:rPr>
        <w:t>;</w:t>
      </w:r>
    </w:p>
    <w:p w14:paraId="254A99E6" w14:textId="0BA184FF" w:rsidR="00FE03A8" w:rsidRPr="00A27EB0" w:rsidRDefault="00817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запобігання виникненню спорів серед </w:t>
      </w:r>
      <w:r w:rsidRPr="00A27EB0">
        <w:rPr>
          <w:rFonts w:eastAsia="Times New Roman" w:cs="Times New Roman"/>
          <w:szCs w:val="28"/>
          <w:lang w:val="uk-UA"/>
        </w:rPr>
        <w:t xml:space="preserve">здобувачів вищої освіти,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науково-педагогічного та </w:t>
      </w:r>
      <w:r w:rsidRPr="00A27EB0">
        <w:rPr>
          <w:rFonts w:eastAsia="Times New Roman" w:cs="Times New Roman"/>
          <w:szCs w:val="28"/>
          <w:lang w:val="uk-UA"/>
        </w:rPr>
        <w:t>адміністративного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персоналу</w:t>
      </w:r>
      <w:r w:rsidR="000777CF" w:rsidRPr="000777CF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777CF" w:rsidRPr="00A27EB0">
        <w:rPr>
          <w:rFonts w:eastAsia="Times New Roman" w:cs="Times New Roman"/>
          <w:color w:val="000000"/>
          <w:szCs w:val="28"/>
          <w:lang w:val="uk-UA"/>
        </w:rPr>
        <w:t xml:space="preserve">та </w:t>
      </w:r>
      <w:r w:rsidR="000777CF">
        <w:rPr>
          <w:rFonts w:eastAsia="Times New Roman" w:cs="Times New Roman"/>
          <w:color w:val="000000"/>
          <w:szCs w:val="28"/>
          <w:lang w:val="uk-UA"/>
        </w:rPr>
        <w:t xml:space="preserve">їх </w:t>
      </w:r>
      <w:r w:rsidR="000777CF" w:rsidRPr="00A27EB0">
        <w:rPr>
          <w:rFonts w:eastAsia="Times New Roman" w:cs="Times New Roman"/>
          <w:color w:val="000000"/>
          <w:szCs w:val="28"/>
          <w:lang w:val="uk-UA"/>
        </w:rPr>
        <w:t>вирішенн</w:t>
      </w:r>
      <w:r w:rsidR="000777CF">
        <w:rPr>
          <w:rFonts w:eastAsia="Times New Roman" w:cs="Times New Roman"/>
          <w:color w:val="000000"/>
          <w:szCs w:val="28"/>
          <w:lang w:val="uk-UA"/>
        </w:rPr>
        <w:t>ю</w:t>
      </w:r>
      <w:r w:rsidRPr="00A27EB0">
        <w:rPr>
          <w:rFonts w:eastAsia="Times New Roman" w:cs="Times New Roman"/>
          <w:szCs w:val="28"/>
          <w:lang w:val="uk-UA"/>
        </w:rPr>
        <w:t>;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</w:p>
    <w:p w14:paraId="39FEE592" w14:textId="77777777" w:rsidR="00FE03A8" w:rsidRPr="00A27EB0" w:rsidRDefault="00817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для здійснення правопросвітн</w:t>
      </w:r>
      <w:r w:rsidRPr="00A27EB0">
        <w:rPr>
          <w:rFonts w:eastAsia="Times New Roman" w:cs="Times New Roman"/>
          <w:szCs w:val="28"/>
          <w:lang w:val="uk-UA"/>
        </w:rPr>
        <w:t>ицької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діяльності в суспільстві. </w:t>
      </w:r>
    </w:p>
    <w:p w14:paraId="02B9E3CA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1.3. Медіаційна служба здійснює свою діяльність на громадських засадах, дотримуючись принципів поваги до права, справедливості, людської гідності, спрямованості на захист прав і свобод людини, гуманізму, законності та верховенства права, об’єктивності, безоплатності надання послуги медіації, конфіденційності, компетентності та добросовісності, </w:t>
      </w:r>
      <w:r w:rsidRPr="00A27EB0">
        <w:rPr>
          <w:rFonts w:eastAsia="Times New Roman" w:cs="Times New Roman"/>
          <w:color w:val="212529"/>
          <w:szCs w:val="28"/>
          <w:lang w:val="uk-UA"/>
        </w:rPr>
        <w:t>гендерної рівності та недискримінації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. </w:t>
      </w:r>
    </w:p>
    <w:p w14:paraId="30647661" w14:textId="4BABCDAD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1.4. У своїй діяльності </w:t>
      </w:r>
      <w:r w:rsidRPr="00A27EB0">
        <w:rPr>
          <w:rFonts w:eastAsia="Times New Roman" w:cs="Times New Roman"/>
          <w:color w:val="000000"/>
          <w:szCs w:val="28"/>
          <w:lang w:val="uk-UA"/>
        </w:rPr>
        <w:t>медіаційна служба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 керується законодавством України, Статутом </w:t>
      </w:r>
      <w:r w:rsidR="00211564">
        <w:rPr>
          <w:rFonts w:eastAsia="Times New Roman" w:cs="Times New Roman"/>
          <w:szCs w:val="28"/>
          <w:lang w:val="uk-UA"/>
        </w:rPr>
        <w:t xml:space="preserve">Чернівецького національного університету імені Юрія Федьковича </w:t>
      </w:r>
      <w:r w:rsidR="00211564"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A27EB0">
        <w:rPr>
          <w:rFonts w:eastAsia="Times New Roman" w:cs="Times New Roman"/>
          <w:color w:val="212529"/>
          <w:szCs w:val="28"/>
          <w:lang w:val="uk-UA"/>
        </w:rPr>
        <w:t>та цим Положенням. Медіатори при проведенні процедури медіації керуються Законом України «Про медіацію», нормами професійної етики медіатора.</w:t>
      </w:r>
    </w:p>
    <w:p w14:paraId="191E3159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1.5.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Медіаційна служба 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не є юридичною особою. </w:t>
      </w:r>
    </w:p>
    <w:p w14:paraId="3657E01A" w14:textId="609314C6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1.6.</w:t>
      </w:r>
      <w:r w:rsidRPr="00A27EB0">
        <w:rPr>
          <w:rFonts w:eastAsia="Times New Roman" w:cs="Times New Roman"/>
          <w:szCs w:val="28"/>
          <w:lang w:val="uk-UA"/>
        </w:rPr>
        <w:t xml:space="preserve">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Медіаційна служба для досягнення </w:t>
      </w:r>
      <w:r w:rsidR="000777CF">
        <w:rPr>
          <w:rFonts w:eastAsia="Times New Roman" w:cs="Times New Roman"/>
          <w:color w:val="000000"/>
          <w:szCs w:val="28"/>
          <w:lang w:val="uk-UA"/>
        </w:rPr>
        <w:t xml:space="preserve">її </w:t>
      </w:r>
      <w:r w:rsidRPr="00A27EB0">
        <w:rPr>
          <w:rFonts w:eastAsia="Times New Roman" w:cs="Times New Roman"/>
          <w:color w:val="000000"/>
          <w:szCs w:val="28"/>
          <w:lang w:val="uk-UA"/>
        </w:rPr>
        <w:t>статутних мети та завдань користується майном Університету</w:t>
      </w:r>
      <w:r w:rsidRPr="00A27EB0">
        <w:rPr>
          <w:rFonts w:eastAsia="Times New Roman" w:cs="Times New Roman"/>
          <w:szCs w:val="28"/>
          <w:lang w:val="uk-UA"/>
        </w:rPr>
        <w:t>.</w:t>
      </w:r>
    </w:p>
    <w:p w14:paraId="643D04D5" w14:textId="77777777" w:rsidR="00FE03A8" w:rsidRPr="00A27EB0" w:rsidRDefault="00FE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rPr>
          <w:rFonts w:eastAsia="Times New Roman" w:cs="Times New Roman"/>
          <w:color w:val="212529"/>
          <w:szCs w:val="28"/>
          <w:lang w:val="uk-UA"/>
        </w:rPr>
      </w:pPr>
    </w:p>
    <w:p w14:paraId="13EF52D9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b/>
          <w:color w:val="212529"/>
          <w:szCs w:val="28"/>
          <w:lang w:val="uk-UA"/>
        </w:rPr>
        <w:t xml:space="preserve">2. Мета та завдання медіаційної служби </w:t>
      </w:r>
    </w:p>
    <w:p w14:paraId="5F49FEC9" w14:textId="2256912D" w:rsidR="00FE03A8" w:rsidRPr="00A27EB0" w:rsidRDefault="00817F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>Метою медіаційної служби</w:t>
      </w:r>
      <w:r w:rsidR="000777CF">
        <w:rPr>
          <w:rFonts w:eastAsia="Times New Roman" w:cs="Times New Roman"/>
          <w:color w:val="212529"/>
          <w:szCs w:val="28"/>
          <w:lang w:val="uk-UA"/>
        </w:rPr>
        <w:t xml:space="preserve"> є</w:t>
      </w:r>
      <w:r w:rsidRPr="00A27EB0">
        <w:rPr>
          <w:rFonts w:eastAsia="Times New Roman" w:cs="Times New Roman"/>
          <w:b/>
          <w:color w:val="212529"/>
          <w:szCs w:val="28"/>
          <w:lang w:val="uk-UA"/>
        </w:rPr>
        <w:t>:</w:t>
      </w:r>
    </w:p>
    <w:p w14:paraId="34C04873" w14:textId="77777777" w:rsidR="00FE03A8" w:rsidRPr="00A27EB0" w:rsidRDefault="00817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A27EB0">
        <w:rPr>
          <w:rFonts w:eastAsia="Times New Roman" w:cs="Times New Roman"/>
          <w:szCs w:val="28"/>
          <w:lang w:val="uk-UA"/>
        </w:rPr>
        <w:t>у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кріплення атмосфери </w:t>
      </w:r>
      <w:r w:rsidRPr="00A27EB0">
        <w:rPr>
          <w:rFonts w:eastAsia="Times New Roman" w:cs="Times New Roman"/>
          <w:szCs w:val="28"/>
          <w:lang w:val="uk-UA"/>
        </w:rPr>
        <w:t>порозуміння при реалізації освітнього процесу та проживання у гуртожитках здобувачів вищої освіти;</w:t>
      </w:r>
    </w:p>
    <w:p w14:paraId="4FA83F0A" w14:textId="738095B0" w:rsidR="00FE03A8" w:rsidRPr="00A27EB0" w:rsidRDefault="00817FAC">
      <w:pPr>
        <w:numPr>
          <w:ilvl w:val="0"/>
          <w:numId w:val="2"/>
        </w:numPr>
        <w:shd w:val="clear" w:color="auto" w:fill="FFFFFF"/>
        <w:ind w:left="0" w:hanging="3"/>
        <w:jc w:val="both"/>
        <w:rPr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 xml:space="preserve">організація надання послуг медіації (очно чи онлайн) здобувачам вищої освіти, науково-педагогічному та адміністративному персоналу </w:t>
      </w:r>
      <w:r w:rsidR="00211564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Pr="00A27EB0">
        <w:rPr>
          <w:rFonts w:eastAsia="Times New Roman" w:cs="Times New Roman"/>
          <w:szCs w:val="28"/>
          <w:lang w:val="uk-UA"/>
        </w:rPr>
        <w:t xml:space="preserve">; </w:t>
      </w:r>
    </w:p>
    <w:p w14:paraId="0487459E" w14:textId="77777777" w:rsidR="00FE03A8" w:rsidRPr="00A27EB0" w:rsidRDefault="00817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проведення заходів з укріплення культури мирного вирішення спорів;</w:t>
      </w:r>
    </w:p>
    <w:p w14:paraId="54866FDA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>2.2. Основні завдання медіаційної служби:</w:t>
      </w:r>
    </w:p>
    <w:p w14:paraId="447DD38A" w14:textId="77777777" w:rsidR="00FE03A8" w:rsidRPr="00A27EB0" w:rsidRDefault="00817FAC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інформування </w:t>
      </w:r>
      <w:r w:rsidRPr="00A27EB0">
        <w:rPr>
          <w:rFonts w:eastAsia="Times New Roman" w:cs="Times New Roman"/>
          <w:szCs w:val="28"/>
          <w:lang w:val="uk-UA"/>
        </w:rPr>
        <w:t>здобувачів вищої освіти, науково-педагогічного та адміністративного персоналу про медіацію;</w:t>
      </w:r>
    </w:p>
    <w:p w14:paraId="2A292AB4" w14:textId="77777777" w:rsidR="00FE03A8" w:rsidRPr="00A27EB0" w:rsidRDefault="00817FAC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lastRenderedPageBreak/>
        <w:t>консультування здобувачів вищої освіти, науково-педагогічного та адміністративного персоналу щодо можливості вирішення спорів за допомогою медіації;</w:t>
      </w:r>
    </w:p>
    <w:p w14:paraId="0857FF81" w14:textId="4709B65E" w:rsidR="00FE03A8" w:rsidRPr="000777CF" w:rsidRDefault="00817FAC" w:rsidP="000777CF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організаційне забезпечення </w:t>
      </w:r>
      <w:r w:rsidR="000777CF">
        <w:rPr>
          <w:rFonts w:eastAsia="Times New Roman" w:cs="Times New Roman"/>
          <w:color w:val="212529"/>
          <w:szCs w:val="28"/>
          <w:lang w:val="uk-UA"/>
        </w:rPr>
        <w:t>надання</w:t>
      </w:r>
      <w:r w:rsidRPr="000777CF">
        <w:rPr>
          <w:rFonts w:eastAsia="Times New Roman" w:cs="Times New Roman"/>
          <w:color w:val="212529"/>
          <w:szCs w:val="28"/>
          <w:lang w:val="uk-UA"/>
        </w:rPr>
        <w:t xml:space="preserve"> послуги медіації для </w:t>
      </w:r>
      <w:r w:rsidRPr="000777CF">
        <w:rPr>
          <w:rFonts w:eastAsia="Times New Roman" w:cs="Times New Roman"/>
          <w:szCs w:val="28"/>
          <w:lang w:val="uk-UA"/>
        </w:rPr>
        <w:t>здобувачів вищої освіти</w:t>
      </w:r>
      <w:r w:rsidRPr="000777CF">
        <w:rPr>
          <w:rFonts w:eastAsia="Times New Roman" w:cs="Times New Roman"/>
          <w:color w:val="212529"/>
          <w:szCs w:val="28"/>
          <w:lang w:val="uk-UA"/>
        </w:rPr>
        <w:t xml:space="preserve">, </w:t>
      </w:r>
      <w:r w:rsidRPr="000777CF">
        <w:rPr>
          <w:rFonts w:eastAsia="Times New Roman" w:cs="Times New Roman"/>
          <w:szCs w:val="28"/>
          <w:lang w:val="uk-UA"/>
        </w:rPr>
        <w:t xml:space="preserve">науково-педагогічного та адміністративного персоналу </w:t>
      </w:r>
      <w:r w:rsidR="00211564" w:rsidRPr="000777CF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Pr="000777CF">
        <w:rPr>
          <w:rFonts w:eastAsia="Times New Roman" w:cs="Times New Roman"/>
          <w:color w:val="212529"/>
          <w:szCs w:val="28"/>
          <w:lang w:val="uk-UA"/>
        </w:rPr>
        <w:t>;</w:t>
      </w:r>
    </w:p>
    <w:p w14:paraId="32F1AF9C" w14:textId="207CD9AD" w:rsidR="00FE03A8" w:rsidRPr="00A27EB0" w:rsidRDefault="00817FAC">
      <w:pPr>
        <w:numPr>
          <w:ilvl w:val="0"/>
          <w:numId w:val="4"/>
        </w:numPr>
        <w:shd w:val="clear" w:color="auto" w:fill="FFFFFF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співробітництво </w:t>
      </w:r>
      <w:r w:rsidR="00211564">
        <w:rPr>
          <w:rFonts w:eastAsia="Times New Roman" w:cs="Times New Roman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із об’єднаннями </w:t>
      </w:r>
      <w:r w:rsidRPr="00A27EB0">
        <w:rPr>
          <w:rFonts w:eastAsia="Times New Roman" w:cs="Times New Roman"/>
          <w:szCs w:val="28"/>
          <w:lang w:val="uk-UA"/>
        </w:rPr>
        <w:t>медіаторів, суб'єктами, що забезпечують проведення медіації, та суб’єктами освітньої діяльності, що здійснюють навчання медіаторів</w:t>
      </w:r>
      <w:r w:rsidRPr="00A27EB0">
        <w:rPr>
          <w:rFonts w:eastAsia="Times New Roman" w:cs="Times New Roman"/>
          <w:color w:val="212529"/>
          <w:szCs w:val="28"/>
          <w:lang w:val="uk-UA"/>
        </w:rPr>
        <w:t>;</w:t>
      </w:r>
    </w:p>
    <w:p w14:paraId="7CEAD2E7" w14:textId="5AA60D89" w:rsidR="00FE03A8" w:rsidRPr="00A27EB0" w:rsidRDefault="00817FAC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>сприя</w:t>
      </w:r>
      <w:r w:rsidR="000777CF">
        <w:rPr>
          <w:rFonts w:eastAsia="Times New Roman" w:cs="Times New Roman"/>
          <w:color w:val="212529"/>
          <w:szCs w:val="28"/>
          <w:lang w:val="uk-UA"/>
        </w:rPr>
        <w:t>ння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 набуттю здобувачами вищої освіти компетентності із здатності застосовувати медіацію та інші інструменти альтернативного позасудового розгляду та вирішення правових спорів.</w:t>
      </w:r>
    </w:p>
    <w:p w14:paraId="57A9E2F3" w14:textId="77777777" w:rsidR="00FE03A8" w:rsidRPr="00A27EB0" w:rsidRDefault="00FE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</w:p>
    <w:p w14:paraId="2B746802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b/>
          <w:color w:val="212529"/>
          <w:szCs w:val="28"/>
          <w:lang w:val="uk-UA"/>
        </w:rPr>
        <w:t xml:space="preserve">3. Організація діяльності медіаційної служби </w:t>
      </w:r>
    </w:p>
    <w:p w14:paraId="2BC6E580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3.1. Кадрове забезпечення </w:t>
      </w:r>
    </w:p>
    <w:p w14:paraId="085F3200" w14:textId="1BFD599F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3.1.1. Загальне керівництво медіаційною службою здійснює </w:t>
      </w:r>
      <w:r w:rsidR="00211564">
        <w:rPr>
          <w:rFonts w:eastAsia="Times New Roman" w:cs="Times New Roman"/>
          <w:szCs w:val="28"/>
          <w:lang w:val="uk-UA"/>
        </w:rPr>
        <w:t>завідувач Навчально-наукової лабораторії медіації, переговорів та арбітражу Чернівецького національного університету імені Юрія Федьковича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. </w:t>
      </w:r>
    </w:p>
    <w:p w14:paraId="470DDCF3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3.1.2. До складу медіаційної служби входять</w:t>
      </w:r>
      <w:r w:rsidRPr="00A27EB0">
        <w:rPr>
          <w:rFonts w:eastAsia="Times New Roman" w:cs="Times New Roman"/>
          <w:szCs w:val="28"/>
          <w:lang w:val="uk-UA"/>
        </w:rPr>
        <w:t xml:space="preserve"> </w:t>
      </w:r>
    </w:p>
    <w:p w14:paraId="79E243E5" w14:textId="77777777" w:rsidR="00FE03A8" w:rsidRPr="00A27EB0" w:rsidRDefault="00817F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к</w:t>
      </w:r>
      <w:r w:rsidRPr="00A27EB0">
        <w:rPr>
          <w:rFonts w:eastAsia="Times New Roman" w:cs="Times New Roman"/>
          <w:color w:val="000000"/>
          <w:szCs w:val="28"/>
          <w:lang w:val="uk-UA"/>
        </w:rPr>
        <w:t>оординатор;</w:t>
      </w:r>
    </w:p>
    <w:p w14:paraId="78539E6D" w14:textId="77777777" w:rsidR="00FE03A8" w:rsidRPr="00A27EB0" w:rsidRDefault="00817F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медіатор (медіатори).</w:t>
      </w:r>
    </w:p>
    <w:p w14:paraId="3AF1ADB7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 xml:space="preserve">3.1.3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До роботи в медіаційній службі </w:t>
      </w:r>
      <w:r w:rsidRPr="00A27EB0">
        <w:rPr>
          <w:rFonts w:eastAsia="Times New Roman" w:cs="Times New Roman"/>
          <w:szCs w:val="28"/>
          <w:lang w:val="uk-UA"/>
        </w:rPr>
        <w:t xml:space="preserve">залучаються на громадських засадах медіатори, які відповідають вимогам Закону України “Про медіацію”. Також для вирішення конфліктів між здобувачами вищої освіти можуть залучатися інші здобувачі вищої освіти,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які мають досвід проведення медіації однолітків (шкільної медіації). </w:t>
      </w:r>
    </w:p>
    <w:p w14:paraId="64A21188" w14:textId="29DD91C0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ascii="Calibri" w:hAnsi="Calibri"/>
          <w:color w:val="000000"/>
          <w:sz w:val="22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 xml:space="preserve">3.1.4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Координатор  </w:t>
      </w:r>
      <w:r w:rsidRPr="008026B6">
        <w:rPr>
          <w:rFonts w:eastAsia="Times New Roman" w:cs="Times New Roman"/>
          <w:color w:val="000000"/>
          <w:szCs w:val="28"/>
          <w:lang w:val="uk-UA"/>
        </w:rPr>
        <w:t xml:space="preserve">призначається </w:t>
      </w:r>
      <w:r w:rsidR="000777CF" w:rsidRPr="008026B6">
        <w:rPr>
          <w:rFonts w:eastAsia="Times New Roman" w:cs="Times New Roman"/>
          <w:szCs w:val="28"/>
          <w:lang w:val="uk-UA"/>
        </w:rPr>
        <w:t>адміністрацією</w:t>
      </w:r>
      <w:r w:rsidR="000777CF">
        <w:rPr>
          <w:rFonts w:eastAsia="Times New Roman" w:cs="Times New Roman"/>
          <w:szCs w:val="28"/>
          <w:lang w:val="uk-UA"/>
        </w:rPr>
        <w:t xml:space="preserve"> </w:t>
      </w:r>
      <w:r w:rsidR="00E430F1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="000777CF">
        <w:rPr>
          <w:rFonts w:eastAsia="Times New Roman" w:cs="Times New Roman"/>
          <w:szCs w:val="28"/>
          <w:lang w:val="uk-UA"/>
        </w:rPr>
        <w:t xml:space="preserve"> за погодженням із ним</w:t>
      </w:r>
      <w:r w:rsidR="00E430F1">
        <w:rPr>
          <w:rFonts w:eastAsia="Times New Roman" w:cs="Times New Roman"/>
          <w:szCs w:val="28"/>
          <w:lang w:val="uk-UA"/>
        </w:rPr>
        <w:t>.</w:t>
      </w:r>
    </w:p>
    <w:p w14:paraId="38877642" w14:textId="77777777" w:rsidR="00FE03A8" w:rsidRPr="00A27EB0" w:rsidRDefault="00FE03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center"/>
        <w:rPr>
          <w:rFonts w:eastAsia="Times New Roman" w:cs="Times New Roman"/>
          <w:color w:val="000000"/>
          <w:szCs w:val="28"/>
          <w:lang w:val="uk-UA"/>
        </w:rPr>
      </w:pPr>
    </w:p>
    <w:p w14:paraId="3FD09260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3.2. Документальне забезпечення</w:t>
      </w:r>
    </w:p>
    <w:p w14:paraId="3F8C42E5" w14:textId="6C0BE36C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3.2.1. До документів, які забезпечують діяльність медіаційної служби, належать </w:t>
      </w:r>
      <w:r w:rsidRPr="00A27EB0">
        <w:rPr>
          <w:rFonts w:eastAsia="Times New Roman" w:cs="Times New Roman"/>
          <w:szCs w:val="28"/>
          <w:lang w:val="uk-UA"/>
        </w:rPr>
        <w:t xml:space="preserve">дане </w:t>
      </w:r>
      <w:r w:rsidR="000777CF" w:rsidRPr="008026B6">
        <w:rPr>
          <w:rFonts w:eastAsia="Times New Roman" w:cs="Times New Roman"/>
          <w:szCs w:val="28"/>
          <w:lang w:val="uk-UA"/>
        </w:rPr>
        <w:t>П</w:t>
      </w:r>
      <w:r w:rsidRPr="008026B6">
        <w:rPr>
          <w:rFonts w:eastAsia="Times New Roman" w:cs="Times New Roman"/>
          <w:szCs w:val="28"/>
          <w:lang w:val="uk-UA"/>
        </w:rPr>
        <w:t>оложення</w:t>
      </w:r>
      <w:r w:rsidRPr="008026B6">
        <w:rPr>
          <w:rFonts w:eastAsia="Times New Roman" w:cs="Times New Roman"/>
          <w:color w:val="000000"/>
          <w:szCs w:val="28"/>
          <w:lang w:val="uk-UA"/>
        </w:rPr>
        <w:t>, документи,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які виникають в процесі </w:t>
      </w:r>
      <w:r w:rsidRPr="00A27EB0">
        <w:rPr>
          <w:rFonts w:eastAsia="Times New Roman" w:cs="Times New Roman"/>
          <w:szCs w:val="28"/>
          <w:lang w:val="uk-UA"/>
        </w:rPr>
        <w:t>організації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надання послуг медіації </w:t>
      </w:r>
      <w:r w:rsidRPr="00A27EB0">
        <w:rPr>
          <w:rFonts w:eastAsia="Times New Roman" w:cs="Times New Roman"/>
          <w:szCs w:val="28"/>
          <w:lang w:val="uk-UA"/>
        </w:rPr>
        <w:t>із урахуванням принципу конфіденційності медіації.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A27EB0">
        <w:rPr>
          <w:rFonts w:eastAsia="Times New Roman" w:cs="Times New Roman"/>
          <w:color w:val="000000"/>
          <w:szCs w:val="28"/>
          <w:lang w:val="uk-UA"/>
        </w:rPr>
        <w:tab/>
      </w:r>
    </w:p>
    <w:p w14:paraId="02EF12C1" w14:textId="14436CF8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3.2.</w:t>
      </w:r>
      <w:r w:rsidRPr="00A27EB0">
        <w:rPr>
          <w:rFonts w:eastAsia="Times New Roman" w:cs="Times New Roman"/>
          <w:szCs w:val="28"/>
          <w:lang w:val="uk-UA"/>
        </w:rPr>
        <w:t>2</w:t>
      </w:r>
      <w:r w:rsidRPr="00A27EB0">
        <w:rPr>
          <w:rFonts w:eastAsia="Times New Roman" w:cs="Times New Roman"/>
          <w:color w:val="000000"/>
          <w:szCs w:val="28"/>
          <w:lang w:val="uk-UA"/>
        </w:rPr>
        <w:t>. До документів</w:t>
      </w:r>
      <w:r w:rsidR="000777CF">
        <w:rPr>
          <w:rFonts w:eastAsia="Times New Roman" w:cs="Times New Roman"/>
          <w:color w:val="000000"/>
          <w:szCs w:val="28"/>
          <w:lang w:val="uk-UA"/>
        </w:rPr>
        <w:t>,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A27EB0">
        <w:rPr>
          <w:rFonts w:eastAsia="Times New Roman" w:cs="Times New Roman"/>
          <w:szCs w:val="28"/>
          <w:lang w:val="uk-UA"/>
        </w:rPr>
        <w:t>які виникають в процесі організації надання послуг медіації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, належать: </w:t>
      </w:r>
    </w:p>
    <w:p w14:paraId="28AF1523" w14:textId="77777777" w:rsidR="00FE03A8" w:rsidRPr="00A27EB0" w:rsidRDefault="00817FA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журнал обліку знеособлених звернень до медіаційної служби;</w:t>
      </w:r>
    </w:p>
    <w:p w14:paraId="5FCA9AD6" w14:textId="77777777" w:rsidR="00FE03A8" w:rsidRPr="00A27EB0" w:rsidRDefault="00817FA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журнал обліку отриманих знеособлених звітів від медіаторів;</w:t>
      </w:r>
    </w:p>
    <w:p w14:paraId="7AA2DA48" w14:textId="77777777" w:rsidR="00FE03A8" w:rsidRPr="00A27EB0" w:rsidRDefault="00817FA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журнал обліку отриманих анкет із </w:t>
      </w:r>
      <w:r w:rsidRPr="00A27EB0">
        <w:rPr>
          <w:rFonts w:eastAsia="Times New Roman" w:cs="Times New Roman"/>
          <w:szCs w:val="28"/>
          <w:lang w:val="uk-UA"/>
        </w:rPr>
        <w:t>зворотнім зв'язком сторін спору за результатами відвідування медіаційної служби та/або участі в медіації;</w:t>
      </w:r>
    </w:p>
    <w:p w14:paraId="549CF47D" w14:textId="77777777" w:rsidR="00FE03A8" w:rsidRPr="00A27EB0" w:rsidRDefault="00817FA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звіти про роботу медіаційної служби;</w:t>
      </w:r>
    </w:p>
    <w:p w14:paraId="245C54D3" w14:textId="77777777" w:rsidR="00FE03A8" w:rsidRPr="00A27EB0" w:rsidRDefault="00FE03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052EEE55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lastRenderedPageBreak/>
        <w:t>3.2.</w:t>
      </w:r>
      <w:r w:rsidRPr="00A27EB0">
        <w:rPr>
          <w:rFonts w:eastAsia="Times New Roman" w:cs="Times New Roman"/>
          <w:szCs w:val="28"/>
          <w:lang w:val="uk-UA"/>
        </w:rPr>
        <w:t>3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. Відповідальність за діловодство, документообіг та формування архіву </w:t>
      </w:r>
      <w:r w:rsidRPr="00A27EB0">
        <w:rPr>
          <w:rFonts w:eastAsia="Times New Roman" w:cs="Times New Roman"/>
          <w:szCs w:val="28"/>
          <w:lang w:val="uk-UA"/>
        </w:rPr>
        <w:t>медіаційної служби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покладається на </w:t>
      </w:r>
      <w:r w:rsidRPr="00A27EB0">
        <w:rPr>
          <w:rFonts w:eastAsia="Times New Roman" w:cs="Times New Roman"/>
          <w:szCs w:val="28"/>
          <w:lang w:val="uk-UA"/>
        </w:rPr>
        <w:t>координатора медіаційної служби</w:t>
      </w:r>
    </w:p>
    <w:p w14:paraId="7479F7E3" w14:textId="77777777" w:rsidR="00FE03A8" w:rsidRPr="00A27EB0" w:rsidRDefault="00FE03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</w:p>
    <w:p w14:paraId="0627A479" w14:textId="77777777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3.3. Матеріально-технічне та фінансове забезпечення діяльності </w:t>
      </w:r>
      <w:r w:rsidRPr="00A27EB0">
        <w:rPr>
          <w:rFonts w:eastAsia="Times New Roman" w:cs="Times New Roman"/>
          <w:szCs w:val="28"/>
          <w:lang w:val="uk-UA"/>
        </w:rPr>
        <w:t>медіаційної служби</w:t>
      </w:r>
    </w:p>
    <w:p w14:paraId="39DD63BD" w14:textId="3FC87FBB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>3.3.1. Медіаційна служба має доступ до приміщення</w:t>
      </w:r>
      <w:r w:rsidR="00211564">
        <w:rPr>
          <w:rFonts w:eastAsia="Times New Roman" w:cs="Times New Roman"/>
          <w:color w:val="000000"/>
          <w:szCs w:val="28"/>
          <w:lang w:val="uk-UA"/>
        </w:rPr>
        <w:t xml:space="preserve"> Навчально-наукової лабораторії медіації, переговорів та арбітражу </w:t>
      </w:r>
      <w:r w:rsidR="00E430F1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Pr="00A27EB0">
        <w:rPr>
          <w:rFonts w:eastAsia="Times New Roman" w:cs="Times New Roman"/>
          <w:color w:val="000000"/>
          <w:szCs w:val="28"/>
          <w:lang w:val="uk-UA"/>
        </w:rPr>
        <w:t>, умови якого дозволяють проводити процедури медіаці</w:t>
      </w:r>
      <w:r w:rsidRPr="00A27EB0">
        <w:rPr>
          <w:rFonts w:eastAsia="Times New Roman" w:cs="Times New Roman"/>
          <w:szCs w:val="28"/>
          <w:lang w:val="uk-UA"/>
        </w:rPr>
        <w:t>ї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. </w:t>
      </w:r>
    </w:p>
    <w:p w14:paraId="7D4822D2" w14:textId="1816C651" w:rsidR="00FE03A8" w:rsidRPr="008026B6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3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27EB0">
        <w:rPr>
          <w:rFonts w:eastAsia="Times New Roman" w:cs="Times New Roman"/>
          <w:color w:val="000000"/>
          <w:szCs w:val="28"/>
          <w:lang w:val="uk-UA"/>
        </w:rPr>
        <w:t xml:space="preserve">3.3.2. </w:t>
      </w:r>
      <w:r w:rsidRPr="008026B6">
        <w:rPr>
          <w:rFonts w:eastAsia="Times New Roman" w:cs="Times New Roman"/>
          <w:color w:val="000000"/>
          <w:szCs w:val="28"/>
          <w:lang w:val="uk-UA"/>
        </w:rPr>
        <w:t xml:space="preserve">Медіаційна служба </w:t>
      </w:r>
      <w:r w:rsidR="00021B94" w:rsidRPr="008026B6">
        <w:rPr>
          <w:rFonts w:eastAsia="Times New Roman" w:cs="Times New Roman"/>
          <w:color w:val="000000"/>
          <w:szCs w:val="28"/>
          <w:lang w:val="uk-UA"/>
        </w:rPr>
        <w:t>користується</w:t>
      </w:r>
      <w:r w:rsidRPr="008026B6">
        <w:rPr>
          <w:rFonts w:eastAsia="Times New Roman" w:cs="Times New Roman"/>
          <w:color w:val="000000"/>
          <w:szCs w:val="28"/>
          <w:lang w:val="uk-UA"/>
        </w:rPr>
        <w:t xml:space="preserve"> меблями, канцелярським приладдям, комп’ютерною та іншою технікою</w:t>
      </w:r>
      <w:r w:rsidR="00021B94" w:rsidRPr="008026B6">
        <w:rPr>
          <w:rFonts w:eastAsia="Times New Roman" w:cs="Times New Roman"/>
          <w:color w:val="000000"/>
          <w:szCs w:val="28"/>
          <w:lang w:val="uk-UA"/>
        </w:rPr>
        <w:t xml:space="preserve"> Навчально-наукової лабораторії медіації, переговорів та арбітражу </w:t>
      </w:r>
      <w:r w:rsidR="00021B94" w:rsidRPr="008026B6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Федьковича.</w:t>
      </w:r>
    </w:p>
    <w:p w14:paraId="11B43370" w14:textId="437AE150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8026B6">
        <w:rPr>
          <w:rFonts w:eastAsia="Times New Roman" w:cs="Times New Roman"/>
          <w:color w:val="000000"/>
          <w:szCs w:val="28"/>
          <w:lang w:val="uk-UA"/>
        </w:rPr>
        <w:t>3.3.</w:t>
      </w:r>
      <w:r w:rsidR="00021B94" w:rsidRPr="008026B6">
        <w:rPr>
          <w:rFonts w:eastAsia="Times New Roman" w:cs="Times New Roman"/>
          <w:color w:val="000000"/>
          <w:szCs w:val="28"/>
          <w:lang w:val="uk-UA"/>
        </w:rPr>
        <w:t>3</w:t>
      </w:r>
      <w:r w:rsidRPr="008026B6">
        <w:rPr>
          <w:rFonts w:eastAsia="Times New Roman" w:cs="Times New Roman"/>
          <w:color w:val="000000"/>
          <w:szCs w:val="28"/>
          <w:lang w:val="uk-UA"/>
        </w:rPr>
        <w:t xml:space="preserve">. </w:t>
      </w:r>
      <w:r w:rsidR="00021B94" w:rsidRPr="008026B6">
        <w:rPr>
          <w:rFonts w:eastAsia="Times New Roman" w:cs="Times New Roman"/>
          <w:color w:val="212529"/>
          <w:szCs w:val="28"/>
          <w:lang w:val="uk-UA"/>
        </w:rPr>
        <w:t>Додаткове ф</w:t>
      </w:r>
      <w:r w:rsidRPr="008026B6">
        <w:rPr>
          <w:rFonts w:eastAsia="Times New Roman" w:cs="Times New Roman"/>
          <w:color w:val="212529"/>
          <w:szCs w:val="28"/>
          <w:lang w:val="uk-UA"/>
        </w:rPr>
        <w:t>інансування медіаційної служби здійснюється за рахунок грантів</w:t>
      </w:r>
      <w:r w:rsidRPr="000777CF">
        <w:rPr>
          <w:rFonts w:eastAsia="Times New Roman" w:cs="Times New Roman"/>
          <w:color w:val="212529"/>
          <w:szCs w:val="28"/>
          <w:lang w:val="uk-UA"/>
        </w:rPr>
        <w:t xml:space="preserve"> міжнародних та українських організацій, благодійних внесків громадян і організацій та інших джерел, не заборонених чинним законодавством України.</w:t>
      </w:r>
    </w:p>
    <w:p w14:paraId="4925FB25" w14:textId="77777777" w:rsidR="00FE03A8" w:rsidRPr="00A27EB0" w:rsidRDefault="00FE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</w:p>
    <w:p w14:paraId="5120A1C4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4. </w:t>
      </w:r>
      <w:r w:rsidRPr="00A27EB0">
        <w:rPr>
          <w:rFonts w:eastAsia="Times New Roman" w:cs="Times New Roman"/>
          <w:szCs w:val="28"/>
          <w:lang w:val="uk-UA"/>
        </w:rPr>
        <w:t>Координатор медіаційної служби</w:t>
      </w:r>
    </w:p>
    <w:p w14:paraId="6BEAC88C" w14:textId="77777777" w:rsidR="00FE03A8" w:rsidRPr="00A27EB0" w:rsidRDefault="00817FAC">
      <w:pPr>
        <w:widowControl w:val="0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4.1 Координатором медіаційної служби може бути призначено особу, яка пройшла базову підготовку медіатора та/або має досвід медіації, у тому числі серед однолітків.</w:t>
      </w:r>
    </w:p>
    <w:p w14:paraId="291C95BA" w14:textId="77777777" w:rsidR="00FE03A8" w:rsidRPr="00A27EB0" w:rsidRDefault="00817FAC">
      <w:pPr>
        <w:widowControl w:val="0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4.2 Координатор медіаційної служби:</w:t>
      </w:r>
    </w:p>
    <w:p w14:paraId="48A8C594" w14:textId="7B5732DE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 xml:space="preserve">забезпечує актуальність наповнення веб-сторінки медіаційної служби на офіційному веб-сайті </w:t>
      </w:r>
      <w:r w:rsidR="0023779B" w:rsidRPr="00A27EB0">
        <w:rPr>
          <w:rFonts w:eastAsia="Times New Roman" w:cs="Times New Roman"/>
          <w:szCs w:val="28"/>
          <w:lang w:val="uk-UA"/>
        </w:rPr>
        <w:t xml:space="preserve">Статуту </w:t>
      </w:r>
      <w:r w:rsidR="0023779B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Pr="00A27EB0">
        <w:rPr>
          <w:rFonts w:eastAsia="Times New Roman" w:cs="Times New Roman"/>
          <w:szCs w:val="28"/>
          <w:lang w:val="uk-UA"/>
        </w:rPr>
        <w:t>;</w:t>
      </w:r>
    </w:p>
    <w:p w14:paraId="0DB0A3C6" w14:textId="5673247D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 xml:space="preserve">подає інформаційні матеріали про медіаційну службу для розміщення на інформаційних носіях та в акаунтах </w:t>
      </w:r>
      <w:r w:rsidR="0023779B" w:rsidRPr="00A27EB0">
        <w:rPr>
          <w:rFonts w:eastAsia="Times New Roman" w:cs="Times New Roman"/>
          <w:szCs w:val="28"/>
          <w:lang w:val="uk-UA"/>
        </w:rPr>
        <w:t xml:space="preserve">Статуту </w:t>
      </w:r>
      <w:r w:rsidR="0023779B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="00211564">
        <w:rPr>
          <w:rFonts w:eastAsia="Times New Roman" w:cs="Times New Roman"/>
          <w:szCs w:val="28"/>
          <w:lang w:val="uk-UA"/>
        </w:rPr>
        <w:t>, а також</w:t>
      </w:r>
      <w:r w:rsidRPr="00A27EB0">
        <w:rPr>
          <w:rFonts w:eastAsia="Times New Roman" w:cs="Times New Roman"/>
          <w:szCs w:val="28"/>
          <w:lang w:val="uk-UA"/>
        </w:rPr>
        <w:t xml:space="preserve"> у соціальних мережах </w:t>
      </w:r>
      <w:r w:rsidR="00211564">
        <w:rPr>
          <w:rFonts w:eastAsia="Times New Roman" w:cs="Times New Roman"/>
          <w:szCs w:val="28"/>
          <w:lang w:val="uk-UA"/>
        </w:rPr>
        <w:t>Університету</w:t>
      </w:r>
      <w:r w:rsidRPr="00A27EB0">
        <w:rPr>
          <w:rFonts w:eastAsia="Times New Roman" w:cs="Times New Roman"/>
          <w:szCs w:val="28"/>
          <w:lang w:val="uk-UA"/>
        </w:rPr>
        <w:t>;</w:t>
      </w:r>
    </w:p>
    <w:p w14:paraId="4C8790B6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консультує здобувачів вищої освіти, науково-педагогічний та адміністративний персонал щодо можливості вирішення спорів за допомогою медіації;</w:t>
      </w:r>
    </w:p>
    <w:p w14:paraId="07C76F49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проводить інформаційні заходи щодо медіації;</w:t>
      </w:r>
    </w:p>
    <w:p w14:paraId="0904FCD8" w14:textId="79B82481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забезпечує комунікацію із медіатором (медіаторами) та/або суб’єктом, що забезпечує проведення медіації</w:t>
      </w:r>
      <w:r w:rsidR="000777CF">
        <w:rPr>
          <w:rFonts w:eastAsia="Times New Roman" w:cs="Times New Roman"/>
          <w:szCs w:val="28"/>
          <w:lang w:val="uk-UA"/>
        </w:rPr>
        <w:t>,</w:t>
      </w:r>
      <w:r w:rsidRPr="00A27EB0">
        <w:rPr>
          <w:rFonts w:eastAsia="Times New Roman" w:cs="Times New Roman"/>
          <w:szCs w:val="28"/>
          <w:lang w:val="uk-UA"/>
        </w:rPr>
        <w:t xml:space="preserve"> з яким співпрацює медіаційна служба;</w:t>
      </w:r>
    </w:p>
    <w:p w14:paraId="1F649C39" w14:textId="58ECBEFF" w:rsidR="00FE03A8" w:rsidRPr="00A27EB0" w:rsidRDefault="00817FAC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забезпечує сторонам спору та медіатору(ам) доступ до приміщення </w:t>
      </w:r>
      <w:r w:rsidR="00211564">
        <w:rPr>
          <w:rFonts w:eastAsia="Times New Roman" w:cs="Times New Roman"/>
          <w:color w:val="212529"/>
          <w:szCs w:val="28"/>
          <w:lang w:val="uk-UA"/>
        </w:rPr>
        <w:t>Університету</w:t>
      </w:r>
      <w:r w:rsidRPr="00A27EB0">
        <w:rPr>
          <w:rFonts w:eastAsia="Times New Roman" w:cs="Times New Roman"/>
          <w:color w:val="212529"/>
          <w:szCs w:val="28"/>
          <w:lang w:val="uk-UA"/>
        </w:rPr>
        <w:t xml:space="preserve"> з метою проведення процедури медіації;</w:t>
      </w:r>
    </w:p>
    <w:p w14:paraId="71CA018F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сприяє проведенню медіації онлайн;</w:t>
      </w:r>
    </w:p>
    <w:p w14:paraId="6DAAB665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lastRenderedPageBreak/>
        <w:t>забезпечує документообіг та діловодство, звітність медіаційної служби;</w:t>
      </w:r>
    </w:p>
    <w:p w14:paraId="49242CD0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підтримує співробітництво із об’єднаннями медіаторів, суб'єктами, що забезпечують проведення медіації, та суб’єктами освітньої діяльності, що здійснюють навчання медіаторів;</w:t>
      </w:r>
    </w:p>
    <w:p w14:paraId="0BD8059A" w14:textId="77777777" w:rsidR="00FE03A8" w:rsidRPr="00A27EB0" w:rsidRDefault="00817FAC">
      <w:pPr>
        <w:widowControl w:val="0"/>
        <w:numPr>
          <w:ilvl w:val="0"/>
          <w:numId w:val="1"/>
        </w:numPr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szCs w:val="28"/>
          <w:lang w:val="uk-UA"/>
        </w:rPr>
        <w:t>за умови наявності статусу медіатора надає послуги медіації.</w:t>
      </w:r>
    </w:p>
    <w:p w14:paraId="795B96D8" w14:textId="77777777" w:rsidR="00FE03A8" w:rsidRPr="00A27EB0" w:rsidRDefault="00FE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rPr>
          <w:rFonts w:eastAsia="Times New Roman" w:cs="Times New Roman"/>
          <w:color w:val="212529"/>
          <w:szCs w:val="28"/>
          <w:lang w:val="uk-UA"/>
        </w:rPr>
      </w:pPr>
    </w:p>
    <w:p w14:paraId="49B6DB9F" w14:textId="7777777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center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b/>
          <w:color w:val="212529"/>
          <w:szCs w:val="28"/>
          <w:lang w:val="uk-UA"/>
        </w:rPr>
        <w:t>5. Прикінцеві положення</w:t>
      </w:r>
    </w:p>
    <w:p w14:paraId="0714460C" w14:textId="07990747" w:rsidR="00FE03A8" w:rsidRPr="00A27EB0" w:rsidRDefault="00817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3"/>
        <w:jc w:val="both"/>
        <w:rPr>
          <w:rFonts w:eastAsia="Times New Roman" w:cs="Times New Roman"/>
          <w:color w:val="212529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5.1. Положення про медіаційну службу набуває чинності з моменту його затвердження наказом  Ректора </w:t>
      </w:r>
      <w:r w:rsidR="00E430F1">
        <w:rPr>
          <w:rFonts w:eastAsia="Times New Roman" w:cs="Times New Roman"/>
          <w:szCs w:val="28"/>
          <w:lang w:val="uk-UA"/>
        </w:rPr>
        <w:t>Чернівецького національного університету імені Юрія Федьковича</w:t>
      </w:r>
      <w:r w:rsidRPr="00A27EB0">
        <w:rPr>
          <w:rFonts w:eastAsia="Times New Roman" w:cs="Times New Roman"/>
          <w:color w:val="212529"/>
          <w:szCs w:val="28"/>
          <w:lang w:val="uk-UA"/>
        </w:rPr>
        <w:t>.</w:t>
      </w:r>
    </w:p>
    <w:p w14:paraId="2FCFE153" w14:textId="1499598F" w:rsidR="00FE03A8" w:rsidRPr="00A27EB0" w:rsidRDefault="00817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  <w:r w:rsidRPr="00A27EB0">
        <w:rPr>
          <w:rFonts w:eastAsia="Times New Roman" w:cs="Times New Roman"/>
          <w:color w:val="212529"/>
          <w:szCs w:val="28"/>
          <w:lang w:val="uk-UA"/>
        </w:rPr>
        <w:t xml:space="preserve">5.2.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Зміни чи доповнення до цього Положення затверджуються наказом </w:t>
      </w:r>
      <w:r w:rsidR="00E430F1">
        <w:rPr>
          <w:rFonts w:eastAsia="Times New Roman" w:cs="Times New Roman"/>
          <w:color w:val="000000"/>
          <w:szCs w:val="28"/>
          <w:lang w:val="uk-UA"/>
        </w:rPr>
        <w:t>Р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ектора </w:t>
      </w:r>
      <w:bookmarkStart w:id="0" w:name="_Hlk151397019"/>
      <w:r w:rsidR="00211564">
        <w:rPr>
          <w:rFonts w:eastAsia="Times New Roman" w:cs="Times New Roman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A27EB0">
        <w:rPr>
          <w:rFonts w:eastAsia="Times New Roman" w:cs="Times New Roman"/>
          <w:color w:val="000000"/>
          <w:szCs w:val="28"/>
          <w:lang w:val="uk-UA"/>
        </w:rPr>
        <w:t xml:space="preserve"> </w:t>
      </w:r>
      <w:bookmarkEnd w:id="0"/>
      <w:r w:rsidRPr="00A27EB0">
        <w:rPr>
          <w:rFonts w:eastAsia="Times New Roman" w:cs="Times New Roman"/>
          <w:color w:val="000000"/>
          <w:szCs w:val="28"/>
          <w:lang w:val="uk-UA"/>
        </w:rPr>
        <w:t xml:space="preserve">за поданням </w:t>
      </w:r>
      <w:r w:rsidRPr="00A27EB0">
        <w:rPr>
          <w:rFonts w:eastAsia="Times New Roman" w:cs="Times New Roman"/>
          <w:szCs w:val="28"/>
          <w:lang w:val="uk-UA"/>
        </w:rPr>
        <w:t>координатора медіаційної служби</w:t>
      </w:r>
      <w:r w:rsidRPr="00A27EB0">
        <w:rPr>
          <w:rFonts w:eastAsia="Times New Roman" w:cs="Times New Roman"/>
          <w:color w:val="000000"/>
          <w:szCs w:val="28"/>
          <w:lang w:val="uk-UA"/>
        </w:rPr>
        <w:t>,</w:t>
      </w:r>
      <w:r w:rsidRPr="00A27EB0">
        <w:rPr>
          <w:rFonts w:eastAsia="Times New Roman" w:cs="Times New Roman"/>
          <w:szCs w:val="28"/>
          <w:lang w:val="uk-UA"/>
        </w:rPr>
        <w:t xml:space="preserve"> особи, що здійснює загальне керівництво медіаційною службою.</w:t>
      </w:r>
    </w:p>
    <w:p w14:paraId="5503F203" w14:textId="77777777" w:rsidR="002B516D" w:rsidRPr="00A27EB0" w:rsidRDefault="002B5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jc w:val="both"/>
        <w:rPr>
          <w:rFonts w:eastAsia="Times New Roman" w:cs="Times New Roman"/>
          <w:szCs w:val="28"/>
          <w:lang w:val="uk-UA"/>
        </w:rPr>
      </w:pPr>
    </w:p>
    <w:p w14:paraId="5398CD58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5DDFBCE4" w14:textId="77777777" w:rsidR="00E430F1" w:rsidRPr="000777CF" w:rsidRDefault="00E430F1" w:rsidP="00E430F1">
      <w:pPr>
        <w:ind w:leftChars="0" w:left="0" w:firstLineChars="0" w:firstLine="0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1BD686F8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1B149E93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7CC26375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526B1CEF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6613C40D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2072A765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4E3E608D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1EADB909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68B89800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40B3B116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5CCC55B8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1E77DCEF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3EC0B5A9" w14:textId="77777777" w:rsidR="00E430F1" w:rsidRPr="000777CF" w:rsidRDefault="00E430F1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</w:p>
    <w:p w14:paraId="13683429" w14:textId="77637D09" w:rsidR="002B516D" w:rsidRPr="00DE642D" w:rsidRDefault="002B516D" w:rsidP="002B516D">
      <w:pPr>
        <w:ind w:hanging="2"/>
        <w:jc w:val="both"/>
        <w:rPr>
          <w:rFonts w:eastAsia="Times New Roman" w:cs="Times New Roman"/>
          <w:sz w:val="20"/>
          <w:szCs w:val="20"/>
          <w:lang w:val="uk-UA"/>
        </w:rPr>
      </w:pPr>
      <w:r w:rsidRPr="00DE642D">
        <w:rPr>
          <w:rFonts w:eastAsia="Times New Roman" w:cs="Times New Roman"/>
          <w:sz w:val="20"/>
          <w:szCs w:val="20"/>
          <w:lang w:val="uk-UA"/>
        </w:rPr>
        <w:t>Це положення розроблено за підтримки американського народу, наданої через Агентство США з міжнародного розвитку (USAID) в рамках Програми «Справедливість для всіх». Погляди авторів, викладені у цьому виданні, не обов’язково відображають погляди Агентства США з міжнародного розвитку або уряду Сполучених Штатів Америки</w:t>
      </w:r>
    </w:p>
    <w:sectPr w:rsidR="002B516D" w:rsidRPr="00DE642D" w:rsidSect="00E430F1">
      <w:pgSz w:w="11906" w:h="16838"/>
      <w:pgMar w:top="1134" w:right="1133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C07"/>
    <w:multiLevelType w:val="multilevel"/>
    <w:tmpl w:val="F7A055BE"/>
    <w:lvl w:ilvl="0">
      <w:start w:val="2"/>
      <w:numFmt w:val="decimal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 w15:restartNumberingAfterBreak="0">
    <w:nsid w:val="26914C27"/>
    <w:multiLevelType w:val="multilevel"/>
    <w:tmpl w:val="56B49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105050"/>
    <w:multiLevelType w:val="multilevel"/>
    <w:tmpl w:val="A864B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A936CB"/>
    <w:multiLevelType w:val="multilevel"/>
    <w:tmpl w:val="869E04C6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8F64B2"/>
    <w:multiLevelType w:val="multilevel"/>
    <w:tmpl w:val="77709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E17B0F"/>
    <w:multiLevelType w:val="multilevel"/>
    <w:tmpl w:val="73CCE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9479BA"/>
    <w:multiLevelType w:val="multilevel"/>
    <w:tmpl w:val="31F61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A8"/>
    <w:rsid w:val="00021B94"/>
    <w:rsid w:val="000777CF"/>
    <w:rsid w:val="00211564"/>
    <w:rsid w:val="0023779B"/>
    <w:rsid w:val="002B516D"/>
    <w:rsid w:val="002C1A7A"/>
    <w:rsid w:val="00343F64"/>
    <w:rsid w:val="006848BD"/>
    <w:rsid w:val="007B5765"/>
    <w:rsid w:val="008026B6"/>
    <w:rsid w:val="00817FAC"/>
    <w:rsid w:val="00A27EB0"/>
    <w:rsid w:val="00A72BE9"/>
    <w:rsid w:val="00AB63A3"/>
    <w:rsid w:val="00DE642D"/>
    <w:rsid w:val="00E430F1"/>
    <w:rsid w:val="00E4474C"/>
    <w:rsid w:val="00F67113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FFC6"/>
  <w15:docId w15:val="{858E2D9D-B830-4FBC-A1C0-B6FA23B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a5">
    <w:name w:val="List Paragraph"/>
    <w:basedOn w:val="a"/>
    <w:pPr>
      <w:ind w:left="720"/>
      <w:contextualSpacing/>
    </w:pPr>
    <w:rPr>
      <w:rFonts w:ascii="Calibri" w:hAnsi="Calibri" w:cs="Times New Roman"/>
    </w:rPr>
  </w:style>
  <w:style w:type="paragraph" w:customStyle="1" w:styleId="10">
    <w:name w:val="Обычный (Интернет)1"/>
    <w:basedOn w:val="a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vts0">
    <w:name w:val="rvts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Назва документа"/>
    <w:basedOn w:val="a"/>
    <w:next w:val="a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7">
    <w:name w:val="annotation reference"/>
    <w:rPr>
      <w:rFonts w:ascii="Calibri" w:eastAsia="Calibri" w:hAnsi="Calibri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8">
    <w:name w:val="Текст примечания Знак"/>
    <w:rPr>
      <w:rFonts w:ascii="Times New Roman" w:eastAsia="Calibri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annotation text"/>
    <w:basedOn w:val="a"/>
    <w:rPr>
      <w:rFonts w:ascii="Calibri" w:hAnsi="Calibri" w:cs="Times New Roman"/>
      <w:sz w:val="20"/>
      <w:szCs w:val="20"/>
    </w:rPr>
  </w:style>
  <w:style w:type="character" w:customStyle="1" w:styleId="aa">
    <w:name w:val="Тема примечания Знак"/>
    <w:rPr>
      <w:rFonts w:ascii="Times New Roman" w:eastAsia="Calibri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кст выноски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2"/>
      <w:lang w:val="ru-RU" w:eastAsia="en-US"/>
    </w:rPr>
  </w:style>
  <w:style w:type="character" w:styleId="af">
    <w:name w:val="Hyperlink"/>
    <w:qFormat/>
    <w:rPr>
      <w:rFonts w:ascii="Calibri" w:eastAsia="Calibri" w:hAnsi="Calibri" w:cs="Times New Roman"/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COzXXdFdcUHFGRm2S5DHzGW6A==">CgMxLjA4AGonChRzdWdnZXN0LmU4bGpoZms1N3J2ahIPTmFzdHlhIFNvbHlhbmlraicKFHN1Z2dlc3QuMm01MG5yZHZ1MGIxEg9OYXN0eWEgU29seWFuaWtqJwoUc3VnZ2VzdC43MnpjZWVvc2I2OWcSD05hc3R5YSBTb2x5YW5pa2onChRzdWdnZXN0LnFqNjg1a2J2a3loahIPTmFzdHlhIFNvbHlhbmlraicKFHN1Z2dlc3QucXBqa280NTgwN2hlEg9OYXN0eWEgU29seWFuaWtyITF6ZlRSMGQ0al9FSXRLSzNmYzBBajNlXzI2MFFBZ3NacA==</go:docsCustomData>
</go:gDocsCustomXmlDataStorage>
</file>

<file path=customXml/itemProps1.xml><?xml version="1.0" encoding="utf-8"?>
<ds:datastoreItem xmlns:ds="http://schemas.openxmlformats.org/officeDocument/2006/customXml" ds:itemID="{6E9C3D5B-028C-4FE2-A9C0-F75800BAC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Лата Наталія Федорівна</dc:creator>
  <cp:lastModifiedBy>Руслана Гаврилюк</cp:lastModifiedBy>
  <cp:revision>6</cp:revision>
  <cp:lastPrinted>2023-11-20T11:04:00Z</cp:lastPrinted>
  <dcterms:created xsi:type="dcterms:W3CDTF">2023-12-13T20:28:00Z</dcterms:created>
  <dcterms:modified xsi:type="dcterms:W3CDTF">2023-12-14T13:49:00Z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4d5b196689ff4310989aae247fd5952d</vt:lpwstr>
  </property>
</Properties>
</file>