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338" w:rsidRPr="00903FFC" w:rsidRDefault="001F5338" w:rsidP="00532AFB">
      <w:pPr>
        <w:tabs>
          <w:tab w:val="left" w:pos="5529"/>
        </w:tabs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903FFC">
        <w:rPr>
          <w:rFonts w:ascii="Times New Roman" w:hAnsi="Times New Roman" w:cs="Times New Roman"/>
          <w:b/>
          <w:sz w:val="48"/>
          <w:szCs w:val="48"/>
          <w:lang w:val="uk-UA"/>
        </w:rPr>
        <w:t>Протокол №1</w:t>
      </w: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903FFC">
        <w:rPr>
          <w:rFonts w:ascii="Times New Roman" w:hAnsi="Times New Roman" w:cs="Times New Roman"/>
          <w:b/>
          <w:sz w:val="48"/>
          <w:szCs w:val="48"/>
          <w:lang w:val="uk-UA"/>
        </w:rPr>
        <w:t>засідання науково-методичної ради</w:t>
      </w: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903FFC">
        <w:rPr>
          <w:rFonts w:ascii="Times New Roman" w:hAnsi="Times New Roman" w:cs="Times New Roman"/>
          <w:b/>
          <w:sz w:val="48"/>
          <w:szCs w:val="48"/>
          <w:lang w:val="uk-UA"/>
        </w:rPr>
        <w:t xml:space="preserve">Чернівецького національного </w:t>
      </w: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903FFC">
        <w:rPr>
          <w:rFonts w:ascii="Times New Roman" w:hAnsi="Times New Roman" w:cs="Times New Roman"/>
          <w:b/>
          <w:sz w:val="48"/>
          <w:szCs w:val="48"/>
          <w:lang w:val="uk-UA"/>
        </w:rPr>
        <w:t>університету імені Юрія Федьковича</w:t>
      </w: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  <w:r w:rsidRPr="00903FFC">
        <w:rPr>
          <w:rFonts w:ascii="Times New Roman" w:hAnsi="Times New Roman" w:cs="Times New Roman"/>
          <w:b/>
          <w:sz w:val="48"/>
          <w:szCs w:val="48"/>
          <w:lang w:val="uk-UA"/>
        </w:rPr>
        <w:t>від 12.08.2024 р.</w:t>
      </w: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Протокол №1</w:t>
      </w: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засідання науково-методичної ради</w:t>
      </w: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Чернівецького національного університету імені Юрія Федьковича</w:t>
      </w: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від 12.08.2024 р.</w:t>
      </w:r>
    </w:p>
    <w:p w:rsidR="001F5338" w:rsidRPr="00903FFC" w:rsidRDefault="001F5338" w:rsidP="001F533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F5338" w:rsidP="001F533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1F5338" w:rsidRPr="00903FFC" w:rsidRDefault="001F5338" w:rsidP="001F533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 списком: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27 членів науково-методичної ради.</w:t>
      </w:r>
    </w:p>
    <w:p w:rsidR="001F5338" w:rsidRPr="00903FFC" w:rsidRDefault="001F5338" w:rsidP="001F533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Присутні: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27 членів науково-методичної ради. </w:t>
      </w:r>
    </w:p>
    <w:p w:rsidR="001F5338" w:rsidRPr="00903FFC" w:rsidRDefault="001F5338" w:rsidP="001F5338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Запрошені: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гаранти ОП, які акредитуються у І семестрі 2024-2025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. з  факультетів / навчально-наукових інститутів. </w:t>
      </w:r>
    </w:p>
    <w:p w:rsidR="001F5338" w:rsidRPr="00903FFC" w:rsidRDefault="001F5338" w:rsidP="001F5338">
      <w:pPr>
        <w:tabs>
          <w:tab w:val="left" w:pos="365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5A6E79" w:rsidRPr="00903FF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</w:t>
      </w:r>
    </w:p>
    <w:p w:rsidR="001F5338" w:rsidRPr="00903FFC" w:rsidRDefault="001F5338" w:rsidP="001F5338">
      <w:pPr>
        <w:tabs>
          <w:tab w:val="left" w:pos="36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Порядок денний</w:t>
      </w:r>
    </w:p>
    <w:p w:rsidR="005A6E79" w:rsidRPr="00903FFC" w:rsidRDefault="005A6E79" w:rsidP="001F5338">
      <w:pPr>
        <w:tabs>
          <w:tab w:val="left" w:pos="36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16E0D" w:rsidRPr="00903FFC" w:rsidRDefault="001F5338" w:rsidP="001F5338">
      <w:pPr>
        <w:tabs>
          <w:tab w:val="left" w:pos="365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Завдання та особливості організації освітнього процесу у 2024-2025 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16E0D" w:rsidRPr="00903FFC" w:rsidRDefault="00D26826" w:rsidP="00CB63BE">
      <w:pPr>
        <w:widowControl w:val="0"/>
        <w:tabs>
          <w:tab w:val="left" w:pos="-817"/>
        </w:tabs>
        <w:spacing w:after="0" w:line="276" w:lineRule="auto"/>
        <w:ind w:left="360"/>
        <w:contextualSpacing/>
        <w:jc w:val="right"/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</w:pPr>
      <w:r w:rsidRPr="00903FFC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>Доповідачі:</w:t>
      </w:r>
      <w:r w:rsidR="000B042D" w:rsidRPr="00903FFC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 xml:space="preserve"> </w:t>
      </w:r>
      <w:r w:rsidR="00216E0D" w:rsidRPr="00903FFC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 xml:space="preserve">Тетяна ФЕДІРЧИК – </w:t>
      </w:r>
      <w:r w:rsidR="00CB63BE" w:rsidRPr="00903FFC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 xml:space="preserve">голова НМР,  </w:t>
      </w:r>
      <w:r w:rsidR="00216E0D" w:rsidRPr="00903FFC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>проректор з науково-педагогічної роботи  та освітньої діяльності</w:t>
      </w:r>
      <w:r w:rsidRPr="00903FFC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>;</w:t>
      </w:r>
    </w:p>
    <w:p w:rsidR="00216E0D" w:rsidRPr="00903FFC" w:rsidRDefault="00D26826" w:rsidP="00D26826">
      <w:pPr>
        <w:widowControl w:val="0"/>
        <w:tabs>
          <w:tab w:val="left" w:pos="-817"/>
        </w:tabs>
        <w:spacing w:after="0" w:line="276" w:lineRule="auto"/>
        <w:ind w:left="360"/>
        <w:contextualSpacing/>
        <w:jc w:val="center"/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</w:pPr>
      <w:r w:rsidRPr="00903FFC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 xml:space="preserve">                   </w:t>
      </w:r>
      <w:r w:rsidR="000B042D" w:rsidRPr="00903FFC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 xml:space="preserve">                                    </w:t>
      </w:r>
      <w:r w:rsidRPr="00903FFC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 xml:space="preserve"> </w:t>
      </w:r>
      <w:r w:rsidR="00216E0D" w:rsidRPr="00903FFC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>Ярослав ГАРАБАЖІВ – начальник навчального відділу</w:t>
      </w:r>
    </w:p>
    <w:p w:rsidR="00F84EA1" w:rsidRPr="00903FFC" w:rsidRDefault="00F84EA1" w:rsidP="00F84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Затвердження робочих програм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загальноуніверситетських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обов’язкових навчальних дисциплін на 2024-2025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F84EA1" w:rsidRPr="00903FFC" w:rsidRDefault="00F84EA1" w:rsidP="00F84EA1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  <w:lang w:val="uk-UA"/>
        </w:rPr>
      </w:pPr>
      <w:r w:rsidRPr="00903FFC">
        <w:rPr>
          <w:rFonts w:ascii="Times New Roman" w:hAnsi="Times New Roman"/>
          <w:bCs/>
          <w:i/>
          <w:iCs/>
          <w:sz w:val="24"/>
          <w:szCs w:val="24"/>
          <w:lang w:val="uk-UA"/>
        </w:rPr>
        <w:t xml:space="preserve">                Доповідач: Марія ІВАНЧУК – керівник центру забезпечення якості вищої освіти</w:t>
      </w:r>
    </w:p>
    <w:p w:rsidR="001F5338" w:rsidRPr="00903FFC" w:rsidRDefault="001F5338" w:rsidP="00F84EA1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  <w:lang w:val="uk-UA"/>
        </w:rPr>
      </w:pPr>
    </w:p>
    <w:p w:rsidR="001F5338" w:rsidRPr="00903FFC" w:rsidRDefault="000B042D" w:rsidP="000B042D">
      <w:pPr>
        <w:widowControl w:val="0"/>
        <w:tabs>
          <w:tab w:val="left" w:pos="-8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 Про якість навчально-методичного забезпечення (</w:t>
      </w:r>
      <w:r w:rsidRPr="00903FF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робочих програм, </w:t>
      </w:r>
      <w:proofErr w:type="spellStart"/>
      <w:r w:rsidRPr="00903FFC">
        <w:rPr>
          <w:rFonts w:ascii="Times New Roman" w:hAnsi="Times New Roman" w:cs="Times New Roman"/>
          <w:i/>
          <w:iCs/>
          <w:sz w:val="28"/>
          <w:szCs w:val="28"/>
          <w:lang w:val="uk-UA"/>
        </w:rPr>
        <w:t>силабусів</w:t>
      </w:r>
      <w:proofErr w:type="spellEnd"/>
      <w:r w:rsidRPr="00903FFC">
        <w:rPr>
          <w:rFonts w:ascii="Times New Roman" w:hAnsi="Times New Roman" w:cs="Times New Roman"/>
          <w:i/>
          <w:iCs/>
          <w:sz w:val="28"/>
          <w:szCs w:val="28"/>
          <w:lang w:val="uk-UA"/>
        </w:rPr>
        <w:t>, програм практик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85AD0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до освітніх компонентів освітніх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програм </w:t>
      </w:r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>«Логопедія»</w:t>
      </w:r>
      <w:r w:rsidR="005A6E79" w:rsidRPr="00903F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«Інформатика та інформаційні технології в освіті», «Міжнародний туризм і </w:t>
      </w:r>
      <w:proofErr w:type="spellStart"/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>туроперейтинг</w:t>
      </w:r>
      <w:proofErr w:type="spellEnd"/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другого (магістерського) рівня вищої освіти</w:t>
      </w:r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85AD0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B042D" w:rsidRPr="00903FFC" w:rsidRDefault="000B042D" w:rsidP="000B042D">
      <w:pPr>
        <w:pStyle w:val="a4"/>
        <w:spacing w:after="0" w:line="240" w:lineRule="auto"/>
        <w:ind w:left="-284" w:hanging="459"/>
        <w:jc w:val="center"/>
        <w:rPr>
          <w:rFonts w:ascii="Times New Roman" w:hAnsi="Times New Roman"/>
          <w:i/>
          <w:sz w:val="24"/>
          <w:szCs w:val="24"/>
          <w:lang w:val="uk-UA"/>
        </w:rPr>
      </w:pPr>
      <w:r w:rsidRPr="00903FFC">
        <w:rPr>
          <w:rFonts w:ascii="Times New Roman" w:hAnsi="Times New Roman"/>
          <w:i/>
          <w:sz w:val="24"/>
          <w:szCs w:val="24"/>
          <w:lang w:val="uk-UA"/>
        </w:rPr>
        <w:t xml:space="preserve">                          Доповідачі: Марія ІВАНЧУК – керівник центру забезпечення якості вищої освіти; </w:t>
      </w:r>
    </w:p>
    <w:p w:rsidR="000B042D" w:rsidRPr="00903FFC" w:rsidRDefault="000B042D" w:rsidP="000B042D">
      <w:pPr>
        <w:widowControl w:val="0"/>
        <w:tabs>
          <w:tab w:val="left" w:pos="-817"/>
        </w:tabs>
        <w:spacing w:after="0" w:line="240" w:lineRule="auto"/>
        <w:jc w:val="right"/>
        <w:rPr>
          <w:rFonts w:ascii="Times New Roman" w:hAnsi="Times New Roman"/>
          <w:i/>
          <w:sz w:val="24"/>
          <w:szCs w:val="20"/>
          <w:lang w:val="uk-UA"/>
        </w:rPr>
      </w:pPr>
      <w:r w:rsidRPr="00903FFC">
        <w:rPr>
          <w:rFonts w:ascii="Times New Roman" w:hAnsi="Times New Roman"/>
          <w:i/>
          <w:sz w:val="24"/>
          <w:szCs w:val="20"/>
          <w:lang w:val="uk-UA"/>
        </w:rPr>
        <w:t>Валентина БУЗИЛА – керівник практики в ЧНУ</w:t>
      </w:r>
    </w:p>
    <w:p w:rsidR="006B0817" w:rsidRPr="00903FFC" w:rsidRDefault="006B0817" w:rsidP="006B0817">
      <w:pPr>
        <w:widowControl w:val="0"/>
        <w:tabs>
          <w:tab w:val="left" w:pos="-817"/>
        </w:tabs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/>
          <w:b/>
          <w:sz w:val="28"/>
          <w:szCs w:val="28"/>
          <w:lang w:val="uk-UA"/>
        </w:rPr>
        <w:t>Різне.</w:t>
      </w:r>
    </w:p>
    <w:p w:rsidR="006B0817" w:rsidRPr="00903FFC" w:rsidRDefault="006B0817" w:rsidP="000E43ED">
      <w:pPr>
        <w:ind w:left="-142"/>
        <w:rPr>
          <w:rFonts w:ascii="Times New Roman" w:hAnsi="Times New Roman" w:cs="Times New Roman"/>
          <w:sz w:val="28"/>
          <w:lang w:val="uk-UA"/>
        </w:rPr>
      </w:pPr>
      <w:r w:rsidRPr="00903FFC">
        <w:rPr>
          <w:rFonts w:ascii="Times New Roman" w:hAnsi="Times New Roman" w:cs="Times New Roman"/>
          <w:sz w:val="28"/>
          <w:lang w:val="uk-UA"/>
        </w:rPr>
        <w:t xml:space="preserve"> </w:t>
      </w:r>
      <w:r w:rsidR="00E04C30" w:rsidRPr="00E04C30">
        <w:rPr>
          <w:rFonts w:ascii="Times New Roman" w:hAnsi="Times New Roman" w:cs="Times New Roman"/>
          <w:b/>
          <w:sz w:val="28"/>
          <w:lang w:val="uk-UA"/>
        </w:rPr>
        <w:t>4.</w:t>
      </w:r>
      <w:r w:rsidR="000E43ED" w:rsidRPr="00903FFC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903FFC">
        <w:rPr>
          <w:rFonts w:ascii="Times New Roman" w:hAnsi="Times New Roman" w:cs="Times New Roman"/>
          <w:sz w:val="28"/>
          <w:lang w:val="uk-UA"/>
        </w:rPr>
        <w:t xml:space="preserve">Про внесення змін у </w:t>
      </w:r>
      <w:r w:rsidR="00A56AC4">
        <w:rPr>
          <w:rFonts w:ascii="Times New Roman" w:hAnsi="Times New Roman" w:cs="Times New Roman"/>
          <w:sz w:val="28"/>
          <w:lang w:val="uk-UA"/>
        </w:rPr>
        <w:t>структуру робочої програми навчальної</w:t>
      </w:r>
      <w:r w:rsidRPr="00903FFC">
        <w:rPr>
          <w:rFonts w:ascii="Times New Roman" w:hAnsi="Times New Roman" w:cs="Times New Roman"/>
          <w:sz w:val="28"/>
          <w:lang w:val="uk-UA"/>
        </w:rPr>
        <w:t xml:space="preserve"> дисциплін</w:t>
      </w:r>
      <w:r w:rsidR="00A56AC4">
        <w:rPr>
          <w:rFonts w:ascii="Times New Roman" w:hAnsi="Times New Roman" w:cs="Times New Roman"/>
          <w:sz w:val="28"/>
          <w:lang w:val="uk-UA"/>
        </w:rPr>
        <w:t>и</w:t>
      </w:r>
      <w:r w:rsidR="00E04C30">
        <w:rPr>
          <w:rFonts w:ascii="Times New Roman" w:hAnsi="Times New Roman" w:cs="Times New Roman"/>
          <w:sz w:val="28"/>
          <w:lang w:val="uk-UA"/>
        </w:rPr>
        <w:t xml:space="preserve"> та запровадження  </w:t>
      </w:r>
      <w:r w:rsidR="0040405B">
        <w:rPr>
          <w:rFonts w:ascii="Times New Roman" w:hAnsi="Times New Roman" w:cs="Times New Roman"/>
          <w:sz w:val="28"/>
          <w:lang w:val="uk-UA"/>
        </w:rPr>
        <w:t xml:space="preserve">оновленої форми </w:t>
      </w:r>
      <w:proofErr w:type="spellStart"/>
      <w:r w:rsidR="0040405B">
        <w:rPr>
          <w:rFonts w:ascii="Times New Roman" w:hAnsi="Times New Roman" w:cs="Times New Roman"/>
          <w:sz w:val="28"/>
          <w:lang w:val="uk-UA"/>
        </w:rPr>
        <w:t>силабуса</w:t>
      </w:r>
      <w:proofErr w:type="spellEnd"/>
      <w:r w:rsidR="0040405B">
        <w:rPr>
          <w:rFonts w:ascii="Times New Roman" w:hAnsi="Times New Roman" w:cs="Times New Roman"/>
          <w:sz w:val="28"/>
          <w:lang w:val="uk-UA"/>
        </w:rPr>
        <w:t>.</w:t>
      </w:r>
    </w:p>
    <w:p w:rsidR="006B0817" w:rsidRPr="00903FFC" w:rsidRDefault="006B0817" w:rsidP="006B0817">
      <w:pPr>
        <w:widowControl w:val="0"/>
        <w:tabs>
          <w:tab w:val="left" w:pos="-817"/>
        </w:tabs>
        <w:spacing w:after="0" w:line="276" w:lineRule="auto"/>
        <w:ind w:left="360"/>
        <w:contextualSpacing/>
        <w:jc w:val="right"/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</w:pPr>
      <w:r w:rsidRPr="00903FFC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>Доповідач:</w:t>
      </w:r>
      <w:r w:rsidR="00A56AC4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 xml:space="preserve"> </w:t>
      </w:r>
      <w:r w:rsidRPr="00903FFC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 xml:space="preserve">Тетяна ФЕДІРЧИК – голова НМР,  проректор з науково-педагогічної </w:t>
      </w:r>
      <w:r w:rsidR="00A56AC4">
        <w:rPr>
          <w:rFonts w:ascii="Times New Roman" w:eastAsia="Calibri" w:hAnsi="Times New Roman" w:cs="Times New Roman"/>
          <w:bCs/>
          <w:i/>
          <w:iCs/>
          <w:sz w:val="24"/>
          <w:szCs w:val="24"/>
          <w:lang w:val="uk-UA"/>
        </w:rPr>
        <w:t>роботи  та освітньої діяльності</w:t>
      </w:r>
    </w:p>
    <w:p w:rsidR="006B0817" w:rsidRPr="00903FFC" w:rsidRDefault="006B0817" w:rsidP="000B042D">
      <w:pPr>
        <w:widowControl w:val="0"/>
        <w:tabs>
          <w:tab w:val="left" w:pos="-817"/>
        </w:tabs>
        <w:spacing w:after="0" w:line="240" w:lineRule="auto"/>
        <w:jc w:val="right"/>
        <w:rPr>
          <w:rFonts w:ascii="Times New Roman" w:hAnsi="Times New Roman"/>
          <w:i/>
          <w:sz w:val="24"/>
          <w:szCs w:val="20"/>
          <w:lang w:val="uk-UA"/>
        </w:rPr>
      </w:pPr>
    </w:p>
    <w:p w:rsidR="00C51F6F" w:rsidRPr="00903FFC" w:rsidRDefault="00C51F6F" w:rsidP="00152738">
      <w:pPr>
        <w:widowControl w:val="0"/>
        <w:tabs>
          <w:tab w:val="left" w:pos="-81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  <w:r w:rsidR="00B933A6" w:rsidRPr="00903FFC">
        <w:rPr>
          <w:rFonts w:ascii="Times New Roman" w:hAnsi="Times New Roman" w:cs="Times New Roman"/>
          <w:b/>
          <w:sz w:val="28"/>
          <w:szCs w:val="28"/>
          <w:lang w:val="uk-UA"/>
        </w:rPr>
        <w:t>ЛУХАЛИ</w:t>
      </w: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C51F6F" w:rsidRPr="00903FFC" w:rsidRDefault="00C51F6F" w:rsidP="00152738">
      <w:pPr>
        <w:widowControl w:val="0"/>
        <w:tabs>
          <w:tab w:val="left" w:pos="-81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Завдання та особливості організації освітнього процесу у 2024-2025 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1F6F" w:rsidRPr="00903FFC" w:rsidRDefault="00C51F6F" w:rsidP="00152738">
      <w:pPr>
        <w:widowControl w:val="0"/>
        <w:tabs>
          <w:tab w:val="left" w:pos="-81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F5338" w:rsidRPr="00903FFC" w:rsidRDefault="00152738" w:rsidP="00152738">
      <w:pPr>
        <w:widowControl w:val="0"/>
        <w:tabs>
          <w:tab w:val="left" w:pos="-817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B933A6" w:rsidRPr="00903FFC">
        <w:rPr>
          <w:rFonts w:ascii="Times New Roman" w:hAnsi="Times New Roman" w:cs="Times New Roman"/>
          <w:b/>
          <w:sz w:val="28"/>
          <w:szCs w:val="28"/>
          <w:lang w:val="uk-UA"/>
        </w:rPr>
        <w:t>ИСТУПИЛИ</w:t>
      </w: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C04D25" w:rsidRPr="00903FFC" w:rsidRDefault="00C51F6F" w:rsidP="005E4215">
      <w:pPr>
        <w:widowControl w:val="0"/>
        <w:tabs>
          <w:tab w:val="left" w:pos="-817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ab/>
      </w:r>
      <w:r w:rsidRPr="00903FFC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Тетяна ФЕДІРЧИК</w:t>
      </w:r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– </w:t>
      </w:r>
      <w:r w:rsidR="00DF491F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голова НМР, </w:t>
      </w:r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проректор з науково-педагогічної роботи та освітньої діяльності, яка детально проаналізувала графік освітнього процесу на 2024-2025 </w:t>
      </w:r>
      <w:proofErr w:type="spellStart"/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н.р</w:t>
      </w:r>
      <w:proofErr w:type="spellEnd"/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., враховуючи наказ № 258 від 01 серпня 2024 року</w:t>
      </w:r>
      <w:r w:rsidR="005E4215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.</w:t>
      </w:r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  <w:r w:rsidR="00917DAA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Акцентувала увагу на  різн</w:t>
      </w:r>
      <w:r w:rsidR="001E1ADA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ицю щодо</w:t>
      </w:r>
      <w:r w:rsidR="00917DAA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початк</w:t>
      </w:r>
      <w:r w:rsidR="001E1ADA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у</w:t>
      </w:r>
      <w:r w:rsidR="00917DAA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освітнього процесу</w:t>
      </w:r>
      <w:r w:rsidR="001E1ADA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на першому та перехідних курсах</w:t>
      </w:r>
      <w:r w:rsidR="00917DAA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, ущільнення розкладу; графік проведення практик; графіки відпрацювання тощо.</w:t>
      </w:r>
    </w:p>
    <w:p w:rsidR="005E4215" w:rsidRPr="00903FFC" w:rsidRDefault="005E4215" w:rsidP="005E4215">
      <w:pPr>
        <w:widowControl w:val="0"/>
        <w:tabs>
          <w:tab w:val="left" w:pos="-817"/>
        </w:tabs>
        <w:spacing w:after="0" w:line="276" w:lineRule="auto"/>
        <w:contextualSpacing/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</w:pPr>
      <w:r w:rsidRPr="00903FFC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lastRenderedPageBreak/>
        <w:t>Інформація додається (додаток 1).</w:t>
      </w:r>
    </w:p>
    <w:p w:rsidR="00917DAA" w:rsidRPr="00903FFC" w:rsidRDefault="00917DAA" w:rsidP="00917DAA">
      <w:pPr>
        <w:widowControl w:val="0"/>
        <w:tabs>
          <w:tab w:val="left" w:pos="-817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ab/>
      </w:r>
      <w:r w:rsidRPr="00903FFC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Ярослав ГАРАБАЖІВ</w:t>
      </w:r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softHyphen/>
        <w:t xml:space="preserve"> начальник навчального відділу закцентував увагу на вчасне подання факультетами</w:t>
      </w:r>
      <w:r w:rsidR="00B933A6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/</w:t>
      </w:r>
      <w:r w:rsidR="00B933A6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навчально-науковими інститутами </w:t>
      </w:r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до навчального відділу розкладу навчальних занять</w:t>
      </w:r>
      <w:r w:rsidR="00B933A6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для перевірки та затвердження.</w:t>
      </w:r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</w:p>
    <w:p w:rsidR="00B933A6" w:rsidRPr="00903FFC" w:rsidRDefault="00B933A6" w:rsidP="00917DAA">
      <w:pPr>
        <w:widowControl w:val="0"/>
        <w:tabs>
          <w:tab w:val="left" w:pos="-817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УХВАЛИЛИ:</w:t>
      </w:r>
    </w:p>
    <w:p w:rsidR="006224DA" w:rsidRPr="00903FFC" w:rsidRDefault="006224DA" w:rsidP="006224DA">
      <w:pPr>
        <w:numPr>
          <w:ilvl w:val="1"/>
          <w:numId w:val="11"/>
        </w:numPr>
        <w:spacing w:after="0" w:line="276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Інформацію про основні завдання та особливості організації освітнього процесу в 2024-2025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. взяти до відома. </w:t>
      </w:r>
    </w:p>
    <w:p w:rsidR="006224DA" w:rsidRPr="00903FFC" w:rsidRDefault="006224DA" w:rsidP="006224DA">
      <w:pPr>
        <w:numPr>
          <w:ilvl w:val="1"/>
          <w:numId w:val="11"/>
        </w:numPr>
        <w:spacing w:after="0" w:line="276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Керуватися основними вимогами та рекомендаціями 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щодо забезпечення якісної організації  освітнього процесу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в 2024-2025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224DA" w:rsidRPr="00903FFC" w:rsidRDefault="006224DA" w:rsidP="006224DA">
      <w:pPr>
        <w:pStyle w:val="a4"/>
        <w:spacing w:after="0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 xml:space="preserve">[Рішення прийнято одноголосно].   </w:t>
      </w:r>
    </w:p>
    <w:p w:rsidR="00BB63E5" w:rsidRPr="00903FFC" w:rsidRDefault="00BB63E5" w:rsidP="00BB63E5">
      <w:pPr>
        <w:spacing w:after="0" w:line="276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24DA" w:rsidRPr="00903FFC" w:rsidRDefault="00BB63E5" w:rsidP="00BB63E5">
      <w:pPr>
        <w:spacing w:after="0" w:line="276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СЛУХАЛИ:</w:t>
      </w:r>
      <w:r w:rsidR="006224DA" w:rsidRPr="00903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B63E5" w:rsidRPr="00903FFC" w:rsidRDefault="00BB63E5" w:rsidP="00BB6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.Затвердження робочих програм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загальноуніверситетських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обов’язкових навчальних дисциплін </w:t>
      </w:r>
      <w:r w:rsidR="00837AA7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та вибіркових навчальних дисциплін згідно</w:t>
      </w:r>
      <w:r w:rsidR="008263D3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837AA7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«Рекомендаці</w:t>
      </w:r>
      <w:r w:rsidR="008263D3" w:rsidRPr="00903FFC"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="00837AA7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до складання робочих навчальних планів на 2024-2025 </w:t>
      </w:r>
      <w:proofErr w:type="spellStart"/>
      <w:r w:rsidR="00837AA7"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="00837AA7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.»  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на 2024-2025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B63E5" w:rsidRPr="00903FFC" w:rsidRDefault="00BB63E5" w:rsidP="00BB6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63E5" w:rsidRPr="00903FFC" w:rsidRDefault="00BB63E5" w:rsidP="00BB63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ВИСТУПИЛИ:</w:t>
      </w:r>
    </w:p>
    <w:p w:rsidR="00243439" w:rsidRPr="00903FFC" w:rsidRDefault="00BB63E5" w:rsidP="008263D3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903FFC">
        <w:rPr>
          <w:rFonts w:ascii="Times New Roman" w:hAnsi="Times New Roman"/>
          <w:bCs/>
          <w:i/>
          <w:iCs/>
          <w:sz w:val="28"/>
          <w:szCs w:val="28"/>
          <w:lang w:val="uk-UA"/>
        </w:rPr>
        <w:t>Марія ІВАНЧУК</w:t>
      </w:r>
      <w:r w:rsidRPr="00903FFC">
        <w:rPr>
          <w:rFonts w:ascii="Times New Roman" w:hAnsi="Times New Roman"/>
          <w:bCs/>
          <w:iCs/>
          <w:sz w:val="28"/>
          <w:szCs w:val="28"/>
          <w:lang w:val="uk-UA"/>
        </w:rPr>
        <w:t xml:space="preserve"> – керівник центру забезпечення якості вищої освіти</w:t>
      </w:r>
      <w:r w:rsidR="009B61BD" w:rsidRPr="00903FFC">
        <w:rPr>
          <w:rFonts w:ascii="Times New Roman" w:hAnsi="Times New Roman"/>
          <w:bCs/>
          <w:iCs/>
          <w:sz w:val="28"/>
          <w:szCs w:val="28"/>
          <w:lang w:val="uk-UA"/>
        </w:rPr>
        <w:t xml:space="preserve"> представила на обговорення та затвердження </w:t>
      </w:r>
      <w:r w:rsidR="009B61BD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робочі програми </w:t>
      </w:r>
      <w:proofErr w:type="spellStart"/>
      <w:r w:rsidR="009B61BD" w:rsidRPr="00903FFC">
        <w:rPr>
          <w:rFonts w:ascii="Times New Roman" w:hAnsi="Times New Roman" w:cs="Times New Roman"/>
          <w:sz w:val="28"/>
          <w:szCs w:val="28"/>
          <w:lang w:val="uk-UA"/>
        </w:rPr>
        <w:t>загальноуніверситетських</w:t>
      </w:r>
      <w:proofErr w:type="spellEnd"/>
      <w:r w:rsidR="009B61BD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63D3" w:rsidRPr="00903FFC">
        <w:rPr>
          <w:rFonts w:ascii="Times New Roman" w:hAnsi="Times New Roman" w:cs="Times New Roman"/>
          <w:sz w:val="28"/>
          <w:szCs w:val="28"/>
          <w:lang w:val="uk-UA"/>
        </w:rPr>
        <w:t>обов’язкових навчальних дисциплін  та вибіркових навчальних дисциплін</w:t>
      </w:r>
      <w:r w:rsidR="009B61BD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, враховуючи методичні </w:t>
      </w:r>
      <w:r w:rsidR="008263D3" w:rsidRPr="00903FFC">
        <w:rPr>
          <w:rFonts w:ascii="Times New Roman" w:hAnsi="Times New Roman" w:cs="Times New Roman"/>
          <w:sz w:val="28"/>
          <w:szCs w:val="28"/>
          <w:lang w:val="uk-UA"/>
        </w:rPr>
        <w:t>«Р</w:t>
      </w:r>
      <w:r w:rsidR="009B61BD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екомендації щодо складання робочих навчальних планів на 2024-2025 </w:t>
      </w:r>
      <w:proofErr w:type="spellStart"/>
      <w:r w:rsidR="009B61BD"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="009B61BD" w:rsidRPr="00903F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263D3" w:rsidRPr="00903FFC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9B61BD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B61BD" w:rsidRPr="00903FFC" w:rsidRDefault="008263D3" w:rsidP="004A08E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</w:pPr>
      <w:r w:rsidRPr="00903FFC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 </w:t>
      </w:r>
      <w:r w:rsidR="004A08EB" w:rsidRPr="00903FFC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>Тетяна ФЕДІРЧИК</w:t>
      </w:r>
      <w:r w:rsidR="004A08EB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–</w:t>
      </w:r>
      <w:r w:rsidR="00DF491F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голова НМР,</w:t>
      </w:r>
      <w:r w:rsidR="004A08EB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проректор з науково-педагогічної роботи та освітньої діяльності зазначила, що </w:t>
      </w:r>
      <w:r w:rsidR="002D2F29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для </w:t>
      </w:r>
      <w:r w:rsidR="004A08EB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ОП, які акредитуються у цьому навчальному році (ІІ семестр), обов’язково розробити окремі робочі програми навчальних дисциплін</w:t>
      </w:r>
      <w:r w:rsidR="002D2F29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, де викладається дана дисципліна із зазначенням ПРН, </w:t>
      </w:r>
      <w:r w:rsidR="00054A7C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ОК та узгоджені з гарантом даної</w:t>
      </w:r>
      <w:r w:rsidR="002D2F29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ОП (вказати покликання). Зауважила, що всім заступникам деканів  факультетів / директорів навчально-наукових інститутів буде надіслано графік проведення акредитації у ІІ семестрі 2024-2025 </w:t>
      </w:r>
      <w:proofErr w:type="spellStart"/>
      <w:r w:rsidR="002D2F29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н.р</w:t>
      </w:r>
      <w:proofErr w:type="spellEnd"/>
      <w:r w:rsidR="002D2F29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.</w:t>
      </w:r>
    </w:p>
    <w:p w:rsidR="0064757C" w:rsidRPr="00903FFC" w:rsidRDefault="0064757C" w:rsidP="004A08EB">
      <w:pPr>
        <w:spacing w:after="0" w:line="240" w:lineRule="auto"/>
        <w:ind w:firstLine="426"/>
        <w:jc w:val="both"/>
        <w:rPr>
          <w:rFonts w:ascii="Times New Roman" w:hAnsi="Times New Roman"/>
          <w:bCs/>
          <w:i/>
          <w:iCs/>
          <w:sz w:val="24"/>
          <w:szCs w:val="24"/>
          <w:lang w:val="uk-UA"/>
        </w:rPr>
      </w:pPr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Щодо оформлення </w:t>
      </w:r>
      <w:r w:rsidR="000A18D6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студентами </w:t>
      </w:r>
      <w:r w:rsidR="00C54336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документації щодо навчання за </w:t>
      </w:r>
      <w:r w:rsidR="000A18D6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індивідуальн</w:t>
      </w:r>
      <w:r w:rsidR="00C54336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им</w:t>
      </w:r>
      <w:r w:rsidR="000A18D6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графік</w:t>
      </w:r>
      <w:r w:rsidR="00C54336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ом</w:t>
      </w:r>
      <w:r w:rsidR="000A18D6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, то їм буде надана можливість </w:t>
      </w:r>
      <w:r w:rsidR="00C54336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о</w:t>
      </w:r>
      <w:r w:rsidR="000A18D6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формлення документації (2 тижні.)</w:t>
      </w:r>
    </w:p>
    <w:p w:rsidR="000A18D6" w:rsidRPr="00903FFC" w:rsidRDefault="000A18D6" w:rsidP="009B61BD">
      <w:pPr>
        <w:widowControl w:val="0"/>
        <w:tabs>
          <w:tab w:val="left" w:pos="-817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</w:pPr>
    </w:p>
    <w:p w:rsidR="009B61BD" w:rsidRPr="00903FFC" w:rsidRDefault="009B61BD" w:rsidP="009B61BD">
      <w:pPr>
        <w:widowControl w:val="0"/>
        <w:tabs>
          <w:tab w:val="left" w:pos="-817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УХВАЛИЛИ:</w:t>
      </w:r>
    </w:p>
    <w:p w:rsidR="009B61BD" w:rsidRPr="00903FFC" w:rsidRDefault="009B61BD" w:rsidP="009B61BD">
      <w:pPr>
        <w:widowControl w:val="0"/>
        <w:tabs>
          <w:tab w:val="left" w:pos="-817"/>
        </w:tabs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Затвердити робочі програми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загальноуніверситетських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63D3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обов’язкових навчальних дисциплін  та вибіркових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навчальних дисциплін</w:t>
      </w:r>
      <w:r w:rsidR="008263D3" w:rsidRPr="00903F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63D3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враховуючи методичні «Рекомендації щодо складання робочих навчальних планів на 2024-2025 </w:t>
      </w:r>
      <w:proofErr w:type="spellStart"/>
      <w:r w:rsidR="008263D3"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="008263D3" w:rsidRPr="00903FFC">
        <w:rPr>
          <w:rFonts w:ascii="Times New Roman" w:hAnsi="Times New Roman" w:cs="Times New Roman"/>
          <w:sz w:val="28"/>
          <w:szCs w:val="28"/>
          <w:lang w:val="uk-UA"/>
        </w:rPr>
        <w:t>.»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та керуватися ними у процесі реалізації  освітнього процесу та освітніх програм.</w:t>
      </w:r>
    </w:p>
    <w:p w:rsidR="009B61BD" w:rsidRPr="00903FFC" w:rsidRDefault="009B61BD" w:rsidP="009B61BD">
      <w:pPr>
        <w:pStyle w:val="a4"/>
        <w:spacing w:after="0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 xml:space="preserve">[Рішення прийнято одноголосно].   </w:t>
      </w:r>
    </w:p>
    <w:p w:rsidR="00054A7C" w:rsidRPr="00903FFC" w:rsidRDefault="009B61BD" w:rsidP="00477172">
      <w:pPr>
        <w:spacing w:after="0" w:line="276" w:lineRule="auto"/>
        <w:ind w:left="284" w:hanging="426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</w:p>
    <w:p w:rsidR="00BB63E5" w:rsidRPr="00903FFC" w:rsidRDefault="00BB63E5" w:rsidP="00477172">
      <w:pPr>
        <w:spacing w:after="0" w:line="276" w:lineRule="auto"/>
        <w:ind w:left="284" w:hanging="426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СЛУХАЛИ: </w:t>
      </w:r>
    </w:p>
    <w:p w:rsidR="00D07CE5" w:rsidRPr="00903FFC" w:rsidRDefault="00352A0A" w:rsidP="00D07CE5">
      <w:pPr>
        <w:widowControl w:val="0"/>
        <w:tabs>
          <w:tab w:val="left" w:pos="-81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Про якість навчально-методичного забезпечення (</w:t>
      </w:r>
      <w:r w:rsidRPr="00903FFC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робочих програм, </w:t>
      </w:r>
      <w:proofErr w:type="spellStart"/>
      <w:r w:rsidRPr="00903FFC">
        <w:rPr>
          <w:rFonts w:ascii="Times New Roman" w:hAnsi="Times New Roman" w:cs="Times New Roman"/>
          <w:i/>
          <w:iCs/>
          <w:sz w:val="28"/>
          <w:szCs w:val="28"/>
          <w:lang w:val="uk-UA"/>
        </w:rPr>
        <w:t>силабусів</w:t>
      </w:r>
      <w:proofErr w:type="spellEnd"/>
      <w:r w:rsidRPr="00903FFC">
        <w:rPr>
          <w:rFonts w:ascii="Times New Roman" w:hAnsi="Times New Roman" w:cs="Times New Roman"/>
          <w:i/>
          <w:iCs/>
          <w:sz w:val="28"/>
          <w:szCs w:val="28"/>
          <w:lang w:val="uk-UA"/>
        </w:rPr>
        <w:t>, програм практик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) до освітніх компонентів освітн</w:t>
      </w:r>
      <w:r w:rsidR="00D07CE5" w:rsidRPr="00903FFC">
        <w:rPr>
          <w:rFonts w:ascii="Times New Roman" w:hAnsi="Times New Roman" w:cs="Times New Roman"/>
          <w:sz w:val="28"/>
          <w:szCs w:val="28"/>
          <w:lang w:val="uk-UA"/>
        </w:rPr>
        <w:t>іх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програм </w:t>
      </w:r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>«Логопедія»</w:t>
      </w:r>
      <w:r w:rsidR="00206485" w:rsidRPr="00903F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«Інформатика та інформаційні технології в освіті», «Міжнародний туризм і </w:t>
      </w:r>
      <w:proofErr w:type="spellStart"/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>туроперейтинг</w:t>
      </w:r>
      <w:proofErr w:type="spellEnd"/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477172" w:rsidRPr="00903FFC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другого (магістерського) рівня вищої освіти</w:t>
      </w:r>
      <w:r w:rsidR="00627993" w:rsidRPr="00903F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B63E5" w:rsidRPr="00903FFC" w:rsidRDefault="00BB63E5" w:rsidP="00BB63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ВИСТУПИЛИ:</w:t>
      </w:r>
    </w:p>
    <w:p w:rsidR="00206485" w:rsidRPr="00903FFC" w:rsidRDefault="00352A0A" w:rsidP="00352A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bCs/>
          <w:i/>
          <w:iCs/>
          <w:sz w:val="28"/>
          <w:szCs w:val="28"/>
          <w:lang w:val="uk-UA"/>
        </w:rPr>
        <w:t>Марія ІВАНЧУК</w:t>
      </w:r>
      <w:r w:rsidRPr="00903FFC">
        <w:rPr>
          <w:rFonts w:ascii="Times New Roman" w:hAnsi="Times New Roman"/>
          <w:bCs/>
          <w:iCs/>
          <w:sz w:val="28"/>
          <w:szCs w:val="28"/>
          <w:lang w:val="uk-UA"/>
        </w:rPr>
        <w:t xml:space="preserve"> – керівник центру забезпечення якості вищої освіти </w:t>
      </w:r>
      <w:r w:rsidR="00B345FB" w:rsidRPr="00903FFC">
        <w:rPr>
          <w:rFonts w:ascii="Times New Roman" w:hAnsi="Times New Roman"/>
          <w:bCs/>
          <w:iCs/>
          <w:sz w:val="28"/>
          <w:szCs w:val="28"/>
          <w:lang w:val="uk-UA"/>
        </w:rPr>
        <w:t>п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ро якість навчально-методичного забезпечення </w:t>
      </w:r>
      <w:r w:rsidRPr="00903FF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робочих програм, </w:t>
      </w:r>
      <w:proofErr w:type="spellStart"/>
      <w:r w:rsidRPr="00903FFC">
        <w:rPr>
          <w:rFonts w:ascii="Times New Roman" w:hAnsi="Times New Roman" w:cs="Times New Roman"/>
          <w:iCs/>
          <w:sz w:val="28"/>
          <w:szCs w:val="28"/>
          <w:lang w:val="uk-UA"/>
        </w:rPr>
        <w:t>силабусів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 освітніх компонентів освітн</w:t>
      </w:r>
      <w:r w:rsidR="00D07CE5" w:rsidRPr="00903FFC">
        <w:rPr>
          <w:rFonts w:ascii="Times New Roman" w:hAnsi="Times New Roman" w:cs="Times New Roman"/>
          <w:sz w:val="28"/>
          <w:szCs w:val="28"/>
          <w:lang w:val="uk-UA"/>
        </w:rPr>
        <w:t>іх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програм</w:t>
      </w:r>
      <w:r w:rsidR="00054A7C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, де </w:t>
      </w:r>
      <w:r w:rsidR="00AF3CA9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зауважила, </w:t>
      </w:r>
      <w:r w:rsidR="00627993" w:rsidRPr="00903FFC">
        <w:rPr>
          <w:rFonts w:ascii="Times New Roman" w:hAnsi="Times New Roman" w:cs="Times New Roman"/>
          <w:sz w:val="28"/>
          <w:szCs w:val="28"/>
          <w:lang w:val="uk-UA"/>
        </w:rPr>
        <w:t>що основним документом навчально-методичного забезпечення навчальних дисциплін</w:t>
      </w:r>
      <w:r w:rsidR="00AF3CA9" w:rsidRPr="00903F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27993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3CA9" w:rsidRPr="00903FFC">
        <w:rPr>
          <w:rFonts w:ascii="Times New Roman" w:hAnsi="Times New Roman" w:cs="Times New Roman"/>
          <w:sz w:val="28"/>
          <w:szCs w:val="28"/>
          <w:lang w:val="uk-UA"/>
        </w:rPr>
        <w:t>передбачено</w:t>
      </w:r>
      <w:r w:rsidR="00054A7C" w:rsidRPr="00903FFC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AF3CA9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освітнім законодавством, </w:t>
      </w:r>
      <w:r w:rsidR="00627993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206485" w:rsidRPr="00903FFC">
        <w:rPr>
          <w:rFonts w:ascii="Times New Roman" w:hAnsi="Times New Roman" w:cs="Times New Roman"/>
          <w:iCs/>
          <w:sz w:val="28"/>
          <w:szCs w:val="28"/>
          <w:lang w:val="uk-UA"/>
        </w:rPr>
        <w:t>робоч</w:t>
      </w:r>
      <w:r w:rsidR="00627993" w:rsidRPr="00903FFC">
        <w:rPr>
          <w:rFonts w:ascii="Times New Roman" w:hAnsi="Times New Roman" w:cs="Times New Roman"/>
          <w:iCs/>
          <w:sz w:val="28"/>
          <w:szCs w:val="28"/>
          <w:lang w:val="uk-UA"/>
        </w:rPr>
        <w:t>а</w:t>
      </w:r>
      <w:r w:rsidR="00206485" w:rsidRPr="00903FF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206485" w:rsidRPr="00903FFC">
        <w:rPr>
          <w:rFonts w:ascii="Times New Roman" w:hAnsi="Times New Roman" w:cs="Times New Roman"/>
          <w:sz w:val="28"/>
          <w:szCs w:val="28"/>
          <w:lang w:val="uk-UA"/>
        </w:rPr>
        <w:t>програм</w:t>
      </w:r>
      <w:r w:rsidR="00627993" w:rsidRPr="00903FFC">
        <w:rPr>
          <w:rFonts w:ascii="Times New Roman" w:hAnsi="Times New Roman" w:cs="Times New Roman"/>
          <w:sz w:val="28"/>
          <w:szCs w:val="28"/>
          <w:lang w:val="uk-UA"/>
        </w:rPr>
        <w:t>а. Основним призначенням робочої програми навчальної дисципліни</w:t>
      </w:r>
      <w:r w:rsidR="00054A7C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627993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ознайомлення учасників освітнього процесу з її змістом (який дає відповідь на питання: </w:t>
      </w:r>
      <w:r w:rsidR="00054A7C" w:rsidRPr="00903FF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627993" w:rsidRPr="00903FFC">
        <w:rPr>
          <w:rFonts w:ascii="Times New Roman" w:hAnsi="Times New Roman" w:cs="Times New Roman"/>
          <w:sz w:val="28"/>
          <w:szCs w:val="28"/>
          <w:lang w:val="uk-UA"/>
        </w:rPr>
        <w:t>Чому навчати?</w:t>
      </w:r>
      <w:r w:rsidR="00054A7C" w:rsidRPr="00903FFC">
        <w:rPr>
          <w:rFonts w:ascii="Times New Roman" w:hAnsi="Times New Roman" w:cs="Times New Roman"/>
          <w:sz w:val="28"/>
          <w:szCs w:val="28"/>
          <w:lang w:val="uk-UA"/>
        </w:rPr>
        <w:t>»);</w:t>
      </w:r>
      <w:r w:rsidR="00627993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встановлення відповідності змісту навчальної дисципліни</w:t>
      </w:r>
      <w:r w:rsidR="00054A7C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627993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ОПП тощо, тому при проведенні моніторингу і були визначенні критерії, як:</w:t>
      </w:r>
    </w:p>
    <w:p w:rsidR="00D45E44" w:rsidRPr="00903FFC" w:rsidRDefault="00627993" w:rsidP="0062799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 xml:space="preserve">наявність </w:t>
      </w:r>
      <w:r w:rsidR="00D45E44" w:rsidRPr="00903FFC">
        <w:rPr>
          <w:rFonts w:ascii="Times New Roman" w:hAnsi="Times New Roman"/>
          <w:sz w:val="28"/>
          <w:szCs w:val="28"/>
          <w:lang w:val="uk-UA"/>
        </w:rPr>
        <w:t xml:space="preserve">освітньої компонента;  </w:t>
      </w:r>
    </w:p>
    <w:p w:rsidR="00627993" w:rsidRPr="00903FFC" w:rsidRDefault="00627993" w:rsidP="0062799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доступність освітньої компонента;</w:t>
      </w:r>
    </w:p>
    <w:p w:rsidR="00627993" w:rsidRPr="00903FFC" w:rsidRDefault="00627993" w:rsidP="0062799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відповідність навчальної дисципліни ОП;</w:t>
      </w:r>
    </w:p>
    <w:p w:rsidR="00627993" w:rsidRPr="00903FFC" w:rsidRDefault="00627993" w:rsidP="0062799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наявність основних елементів структури РПНД;</w:t>
      </w:r>
    </w:p>
    <w:p w:rsidR="00D45E44" w:rsidRPr="00903FFC" w:rsidRDefault="00D45E44" w:rsidP="0062799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засоби діагностики;</w:t>
      </w:r>
    </w:p>
    <w:p w:rsidR="00D45E44" w:rsidRPr="00903FFC" w:rsidRDefault="00D45E44" w:rsidP="00627993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форми контролю (поточного і підсумкового);</w:t>
      </w:r>
    </w:p>
    <w:p w:rsidR="00D45E44" w:rsidRPr="00903FFC" w:rsidRDefault="00D45E44" w:rsidP="007D4DE5">
      <w:pPr>
        <w:pStyle w:val="a4"/>
        <w:numPr>
          <w:ilvl w:val="0"/>
          <w:numId w:val="16"/>
        </w:numPr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рекомендована література з дотриманням вимог найактуальніших і найновіших видань.</w:t>
      </w:r>
    </w:p>
    <w:p w:rsidR="00C6032E" w:rsidRPr="00903FFC" w:rsidRDefault="00C6032E" w:rsidP="00C6032E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Аналіз</w:t>
      </w:r>
      <w:r w:rsidR="002F5037" w:rsidRPr="00903FFC">
        <w:rPr>
          <w:rFonts w:ascii="Times New Roman" w:hAnsi="Times New Roman"/>
          <w:sz w:val="28"/>
          <w:szCs w:val="28"/>
          <w:lang w:val="uk-UA"/>
        </w:rPr>
        <w:t xml:space="preserve"> робочих програм навчальних дисциплін, </w:t>
      </w:r>
      <w:r w:rsidRPr="00903FFC">
        <w:rPr>
          <w:rFonts w:ascii="Times New Roman" w:hAnsi="Times New Roman"/>
          <w:sz w:val="28"/>
          <w:szCs w:val="28"/>
          <w:lang w:val="uk-UA"/>
        </w:rPr>
        <w:t>які піддавалися моніторингу з</w:t>
      </w:r>
      <w:r w:rsidR="002F5037" w:rsidRPr="00903FFC">
        <w:rPr>
          <w:rFonts w:ascii="Times New Roman" w:hAnsi="Times New Roman"/>
          <w:sz w:val="28"/>
          <w:szCs w:val="28"/>
          <w:lang w:val="uk-UA"/>
        </w:rPr>
        <w:t>аявлених ОП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 свідчить, що програми ОК – наявні, доступні; відповідають ОП та містять усі елементи структури РПНД.</w:t>
      </w:r>
    </w:p>
    <w:p w:rsidR="00206485" w:rsidRPr="00903FFC" w:rsidRDefault="00C6032E" w:rsidP="00A84485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 xml:space="preserve"> Разом з тим, доцільно звернути увагу щодо дотримання логіки структурування основних елементів ОК для ОП</w:t>
      </w:r>
      <w:r w:rsidR="00A84485" w:rsidRPr="00903FF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7172" w:rsidRPr="00903FFC">
        <w:rPr>
          <w:rFonts w:ascii="Times New Roman" w:hAnsi="Times New Roman"/>
          <w:sz w:val="28"/>
          <w:szCs w:val="28"/>
          <w:lang w:val="uk-UA"/>
        </w:rPr>
        <w:t>«Логопедія»</w:t>
      </w:r>
      <w:r w:rsidR="007D4DE5" w:rsidRPr="00903FFC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="00A84485" w:rsidRPr="00903FFC">
        <w:rPr>
          <w:rFonts w:ascii="Times New Roman" w:hAnsi="Times New Roman"/>
          <w:sz w:val="28"/>
          <w:szCs w:val="28"/>
          <w:lang w:val="uk-UA"/>
        </w:rPr>
        <w:t xml:space="preserve"> не перевантажувати програму навчальної дисципліни змістовим матеріалом, який можна розмістити у системі MOODLE.</w:t>
      </w:r>
    </w:p>
    <w:p w:rsidR="00206485" w:rsidRPr="00903FFC" w:rsidRDefault="00A84485" w:rsidP="00352A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У робочих програмах окремих навчальних дисциплін ОП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>«Інформатика та ін</w:t>
      </w:r>
      <w:r w:rsidR="007D4DE5" w:rsidRPr="00903FFC">
        <w:rPr>
          <w:rFonts w:ascii="Times New Roman" w:hAnsi="Times New Roman" w:cs="Times New Roman"/>
          <w:sz w:val="28"/>
          <w:szCs w:val="28"/>
          <w:lang w:val="uk-UA"/>
        </w:rPr>
        <w:t>формаційні технології в освіті»</w:t>
      </w:r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доцільно проаналізувати ще раз літературу за критерієм: </w:t>
      </w:r>
      <w:r w:rsidR="007D4DE5" w:rsidRPr="00903FFC">
        <w:rPr>
          <w:rFonts w:ascii="Times New Roman" w:hAnsi="Times New Roman" w:cs="Times New Roman"/>
          <w:sz w:val="28"/>
          <w:szCs w:val="28"/>
          <w:lang w:val="uk-UA"/>
        </w:rPr>
        <w:t>«В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ажлива, актуальна і найновіша</w:t>
      </w:r>
      <w:r w:rsidR="007D4DE5" w:rsidRPr="00903FF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; конкретизувати ПРН відповідно до ОП; згідно вимог зазначити ключові питання у рубр</w:t>
      </w:r>
      <w:r w:rsidR="007D4DE5" w:rsidRPr="00903F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ці «Лекції».</w:t>
      </w:r>
    </w:p>
    <w:p w:rsidR="00BB63E5" w:rsidRPr="00903FFC" w:rsidRDefault="00A84485" w:rsidP="00352A0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Потребують деяких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доопрацювань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51CA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окремі </w:t>
      </w:r>
      <w:r w:rsidRPr="00903FFC">
        <w:rPr>
          <w:rFonts w:ascii="Times New Roman" w:hAnsi="Times New Roman"/>
          <w:sz w:val="28"/>
          <w:szCs w:val="28"/>
          <w:lang w:val="uk-UA"/>
        </w:rPr>
        <w:t>робоч</w:t>
      </w:r>
      <w:r w:rsidR="007651CA" w:rsidRPr="00903FFC">
        <w:rPr>
          <w:rFonts w:ascii="Times New Roman" w:hAnsi="Times New Roman"/>
          <w:sz w:val="28"/>
          <w:szCs w:val="28"/>
          <w:lang w:val="uk-UA"/>
        </w:rPr>
        <w:t>і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 програм</w:t>
      </w:r>
      <w:r w:rsidR="007651CA" w:rsidRPr="00903FFC">
        <w:rPr>
          <w:rFonts w:ascii="Times New Roman" w:hAnsi="Times New Roman"/>
          <w:sz w:val="28"/>
          <w:szCs w:val="28"/>
          <w:lang w:val="uk-UA"/>
        </w:rPr>
        <w:t xml:space="preserve">и 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 навчальних дисциплін </w:t>
      </w:r>
      <w:r w:rsidR="007651CA" w:rsidRPr="00903FFC">
        <w:rPr>
          <w:rFonts w:ascii="Times New Roman" w:hAnsi="Times New Roman"/>
          <w:sz w:val="28"/>
          <w:szCs w:val="28"/>
          <w:lang w:val="uk-UA"/>
        </w:rPr>
        <w:t xml:space="preserve">ОП </w:t>
      </w:r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«Міжнародний туризм і </w:t>
      </w:r>
      <w:proofErr w:type="spellStart"/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>туроперейтинг</w:t>
      </w:r>
      <w:proofErr w:type="spellEnd"/>
      <w:r w:rsidR="00477172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352A0A" w:rsidRPr="00903FFC">
        <w:rPr>
          <w:rFonts w:ascii="Times New Roman" w:hAnsi="Times New Roman" w:cs="Times New Roman"/>
          <w:sz w:val="28"/>
          <w:szCs w:val="28"/>
          <w:lang w:val="uk-UA"/>
        </w:rPr>
        <w:t>другого (магістерського) рівня вищої освіти</w:t>
      </w:r>
      <w:r w:rsidR="007651CA" w:rsidRPr="00903FFC">
        <w:rPr>
          <w:rFonts w:ascii="Times New Roman" w:hAnsi="Times New Roman" w:cs="Times New Roman"/>
          <w:sz w:val="28"/>
          <w:szCs w:val="28"/>
          <w:lang w:val="uk-UA"/>
        </w:rPr>
        <w:t>». Зокрема, конкретизувати відповідно до ОП компетентності та програмні результати, аналогічно, як і в попередній ОП, проаналізувати літературу з позиції вимог що</w:t>
      </w:r>
      <w:r w:rsidR="004926C3" w:rsidRPr="00903FFC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7651CA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кількості (не 1-3 джерела) та р</w:t>
      </w:r>
      <w:r w:rsidR="004926C3" w:rsidRPr="00903F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7651CA" w:rsidRPr="00903FFC">
        <w:rPr>
          <w:rFonts w:ascii="Times New Roman" w:hAnsi="Times New Roman" w:cs="Times New Roman"/>
          <w:sz w:val="28"/>
          <w:szCs w:val="28"/>
          <w:lang w:val="uk-UA"/>
        </w:rPr>
        <w:t>к видання.</w:t>
      </w:r>
    </w:p>
    <w:p w:rsidR="00B345FB" w:rsidRPr="00903FFC" w:rsidRDefault="00C042A7" w:rsidP="007D4DE5">
      <w:pPr>
        <w:widowControl w:val="0"/>
        <w:tabs>
          <w:tab w:val="left" w:pos="-817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</w:pPr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lastRenderedPageBreak/>
        <w:tab/>
      </w:r>
      <w:r w:rsidR="001910C3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В цілому, як позитив, відзначаємо </w:t>
      </w:r>
      <w:proofErr w:type="spellStart"/>
      <w:r w:rsidR="001910C3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наявніть</w:t>
      </w:r>
      <w:proofErr w:type="spellEnd"/>
      <w:r w:rsidR="001910C3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1910C3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силабусів</w:t>
      </w:r>
      <w:proofErr w:type="spellEnd"/>
      <w:r w:rsidR="004926C3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всіх як обов’язкових</w:t>
      </w:r>
      <w:r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,</w:t>
      </w:r>
      <w:r w:rsidR="004926C3" w:rsidRPr="00903FFC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 xml:space="preserve"> так і вибіркових компонентів навчальних дисциплін.</w:t>
      </w:r>
    </w:p>
    <w:p w:rsidR="00305F1B" w:rsidRPr="00903FFC" w:rsidRDefault="00352A0A" w:rsidP="003F1B97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03FFC">
        <w:rPr>
          <w:rFonts w:ascii="Times New Roman" w:hAnsi="Times New Roman"/>
          <w:i/>
          <w:sz w:val="28"/>
          <w:szCs w:val="28"/>
          <w:lang w:val="uk-UA"/>
        </w:rPr>
        <w:t>Валентина БУЗИЛА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 – керівник практики п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ро якість навчально-методичного забезпечення </w:t>
      </w:r>
      <w:r w:rsidRPr="00903FFC">
        <w:rPr>
          <w:rFonts w:ascii="Times New Roman" w:hAnsi="Times New Roman" w:cs="Times New Roman"/>
          <w:iCs/>
          <w:sz w:val="28"/>
          <w:szCs w:val="28"/>
          <w:lang w:val="uk-UA"/>
        </w:rPr>
        <w:t>програм практик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до освітніх компонентів освітн</w:t>
      </w:r>
      <w:r w:rsidR="00D07CE5" w:rsidRPr="00903FFC">
        <w:rPr>
          <w:rFonts w:ascii="Times New Roman" w:hAnsi="Times New Roman" w:cs="Times New Roman"/>
          <w:sz w:val="28"/>
          <w:szCs w:val="28"/>
          <w:lang w:val="uk-UA"/>
        </w:rPr>
        <w:t>іх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програм</w:t>
      </w:r>
      <w:r w:rsidR="00B82B02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, яка за результатами перевірки закцентувала </w:t>
      </w:r>
      <w:r w:rsidR="00305F1B" w:rsidRPr="00903FFC">
        <w:rPr>
          <w:rFonts w:ascii="Times New Roman" w:hAnsi="Times New Roman" w:cs="Times New Roman"/>
          <w:sz w:val="28"/>
          <w:szCs w:val="28"/>
          <w:lang w:val="uk-UA"/>
        </w:rPr>
        <w:t>увагу</w:t>
      </w:r>
      <w:r w:rsidR="00216F76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на відповідність програми практик освітньої програми «Логопедія» другого магістерського рівня вимогам положення ЧНУ.</w:t>
      </w:r>
      <w:r w:rsidR="00C33AA9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1B97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Зауважила на </w:t>
      </w:r>
      <w:r w:rsidR="00B82B02" w:rsidRPr="00903FFC">
        <w:rPr>
          <w:rFonts w:ascii="Times New Roman" w:hAnsi="Times New Roman" w:cs="Times New Roman"/>
          <w:sz w:val="28"/>
          <w:szCs w:val="28"/>
          <w:lang w:val="uk-UA"/>
        </w:rPr>
        <w:t>розроб</w:t>
      </w:r>
      <w:r w:rsidR="003F1B97" w:rsidRPr="00903FFC">
        <w:rPr>
          <w:rFonts w:ascii="Times New Roman" w:hAnsi="Times New Roman" w:cs="Times New Roman"/>
          <w:sz w:val="28"/>
          <w:szCs w:val="28"/>
          <w:lang w:val="uk-UA"/>
        </w:rPr>
        <w:t>лення</w:t>
      </w:r>
      <w:r w:rsidR="00B82B02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рубрик</w:t>
      </w:r>
      <w:r w:rsidR="003F1B97" w:rsidRPr="00903F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82B02" w:rsidRPr="00903FFC">
        <w:rPr>
          <w:rFonts w:ascii="Times New Roman" w:hAnsi="Times New Roman" w:cs="Times New Roman"/>
          <w:sz w:val="28"/>
          <w:szCs w:val="28"/>
          <w:lang w:val="uk-UA"/>
        </w:rPr>
        <w:t>, або вкладк</w:t>
      </w:r>
      <w:r w:rsidR="003F1B97" w:rsidRPr="00903F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82B02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на сайті</w:t>
      </w:r>
      <w:r w:rsidR="00E5515B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кафедри</w:t>
      </w:r>
      <w:r w:rsidR="00B82B02" w:rsidRPr="00903FFC">
        <w:rPr>
          <w:rFonts w:ascii="Times New Roman" w:hAnsi="Times New Roman" w:cs="Times New Roman"/>
          <w:sz w:val="28"/>
          <w:szCs w:val="28"/>
          <w:lang w:val="uk-UA"/>
        </w:rPr>
        <w:t>, яка б містила тільки документи й пос</w:t>
      </w:r>
      <w:r w:rsidR="00305F1B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илання, які стосуються практики </w:t>
      </w:r>
      <w:r w:rsidR="00305F1B" w:rsidRPr="00903FFC">
        <w:rPr>
          <w:rFonts w:ascii="Times New Roman" w:hAnsi="Times New Roman" w:cs="Times New Roman"/>
          <w:i/>
          <w:sz w:val="28"/>
          <w:szCs w:val="28"/>
          <w:lang w:val="uk-UA"/>
        </w:rPr>
        <w:t>(загальні відомості; графіки проведення практик; положення ЧНУ про проходження практик; наскрізні програми; робочі програми практик/</w:t>
      </w:r>
      <w:proofErr w:type="spellStart"/>
      <w:r w:rsidR="00305F1B" w:rsidRPr="00903FFC">
        <w:rPr>
          <w:rFonts w:ascii="Times New Roman" w:hAnsi="Times New Roman" w:cs="Times New Roman"/>
          <w:i/>
          <w:sz w:val="28"/>
          <w:szCs w:val="28"/>
          <w:lang w:val="uk-UA"/>
        </w:rPr>
        <w:t>силабуси</w:t>
      </w:r>
      <w:proofErr w:type="spellEnd"/>
      <w:r w:rsidR="00305F1B" w:rsidRPr="00903F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практик; інформація про бази практик;- договори, угоди про проведення практик;</w:t>
      </w:r>
      <w:r w:rsidR="00216F76" w:rsidRPr="00903F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05F1B" w:rsidRPr="00903FFC">
        <w:rPr>
          <w:rFonts w:ascii="Times New Roman" w:hAnsi="Times New Roman" w:cs="Times New Roman"/>
          <w:i/>
          <w:sz w:val="28"/>
          <w:szCs w:val="28"/>
          <w:lang w:val="uk-UA"/>
        </w:rPr>
        <w:t>опитування щодо проходження практик</w:t>
      </w:r>
      <w:r w:rsidR="00216F76" w:rsidRPr="00903F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- накази і звіти).</w:t>
      </w:r>
    </w:p>
    <w:p w:rsidR="0079220E" w:rsidRPr="00903FFC" w:rsidRDefault="0079220E" w:rsidP="0079220E">
      <w:pPr>
        <w:pStyle w:val="a4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 xml:space="preserve">Обов’язковою </w:t>
      </w:r>
      <w:proofErr w:type="spellStart"/>
      <w:r w:rsidRPr="00903FFC">
        <w:rPr>
          <w:rFonts w:ascii="Times New Roman" w:hAnsi="Times New Roman"/>
          <w:sz w:val="28"/>
          <w:szCs w:val="28"/>
          <w:lang w:val="uk-UA"/>
        </w:rPr>
        <w:t>компонентою</w:t>
      </w:r>
      <w:proofErr w:type="spellEnd"/>
      <w:r w:rsidRPr="00903FFC">
        <w:rPr>
          <w:rFonts w:ascii="Times New Roman" w:hAnsi="Times New Roman"/>
          <w:sz w:val="28"/>
          <w:szCs w:val="28"/>
          <w:lang w:val="uk-UA"/>
        </w:rPr>
        <w:t xml:space="preserve"> освітньої програми «Міжнародний туризм і </w:t>
      </w:r>
      <w:proofErr w:type="spellStart"/>
      <w:r w:rsidRPr="00903FFC">
        <w:rPr>
          <w:rFonts w:ascii="Times New Roman" w:hAnsi="Times New Roman"/>
          <w:sz w:val="28"/>
          <w:szCs w:val="28"/>
          <w:lang w:val="uk-UA"/>
        </w:rPr>
        <w:t>туроперейтинг</w:t>
      </w:r>
      <w:proofErr w:type="spellEnd"/>
      <w:r w:rsidRPr="00903FFC">
        <w:rPr>
          <w:rFonts w:ascii="Times New Roman" w:hAnsi="Times New Roman"/>
          <w:sz w:val="28"/>
          <w:szCs w:val="28"/>
          <w:lang w:val="uk-UA"/>
        </w:rPr>
        <w:t>» другого магістерського рівня є: «Виробнича» практика». Однак, за результатами моніторингу</w:t>
      </w:r>
      <w:r w:rsidR="00C33AA9" w:rsidRPr="00903FFC">
        <w:rPr>
          <w:rFonts w:ascii="Times New Roman" w:hAnsi="Times New Roman"/>
          <w:sz w:val="28"/>
          <w:szCs w:val="28"/>
          <w:lang w:val="uk-UA"/>
        </w:rPr>
        <w:t>,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 необхідно врахувати наступні рекомендації: </w:t>
      </w:r>
    </w:p>
    <w:p w:rsidR="00E54135" w:rsidRPr="00903FFC" w:rsidRDefault="00E54135" w:rsidP="00C33AA9">
      <w:pPr>
        <w:pStyle w:val="a4"/>
        <w:numPr>
          <w:ilvl w:val="0"/>
          <w:numId w:val="16"/>
        </w:numPr>
        <w:ind w:left="851" w:firstLine="28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в переліку обов’язкових компонентів в таблиці (ОК 13), внизу не зазначено, але прописано зверху таблиці «Практики», із зазначенням кредитів і тривалості</w:t>
      </w:r>
      <w:r w:rsidR="0079220E" w:rsidRPr="00903FF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9220E" w:rsidRPr="00903FFC">
        <w:rPr>
          <w:rFonts w:ascii="Times New Roman" w:hAnsi="Times New Roman"/>
          <w:i/>
          <w:sz w:val="28"/>
          <w:szCs w:val="28"/>
          <w:lang w:val="uk-UA"/>
        </w:rPr>
        <w:t>(здавалось би, що технічна помилка, але це актуально);</w:t>
      </w:r>
    </w:p>
    <w:p w:rsidR="00A20EF1" w:rsidRPr="00903FFC" w:rsidRDefault="00A20EF1" w:rsidP="00C33AA9">
      <w:pPr>
        <w:pStyle w:val="a4"/>
        <w:numPr>
          <w:ilvl w:val="0"/>
          <w:numId w:val="16"/>
        </w:numPr>
        <w:ind w:left="851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в рубриці «Практика» оприлюднити «</w:t>
      </w:r>
      <w:r w:rsidR="00C33AA9" w:rsidRPr="00903FFC">
        <w:rPr>
          <w:rFonts w:ascii="Times New Roman" w:hAnsi="Times New Roman"/>
          <w:sz w:val="28"/>
          <w:szCs w:val="28"/>
          <w:lang w:val="uk-UA"/>
        </w:rPr>
        <w:t>Д</w:t>
      </w:r>
      <w:r w:rsidRPr="00903FFC">
        <w:rPr>
          <w:rFonts w:ascii="Times New Roman" w:hAnsi="Times New Roman"/>
          <w:sz w:val="28"/>
          <w:szCs w:val="28"/>
          <w:lang w:val="uk-UA"/>
        </w:rPr>
        <w:t>оговори про бази» практик;</w:t>
      </w:r>
    </w:p>
    <w:p w:rsidR="00E54135" w:rsidRPr="00903FFC" w:rsidRDefault="00E54135" w:rsidP="00C33AA9">
      <w:pPr>
        <w:pStyle w:val="a4"/>
        <w:numPr>
          <w:ilvl w:val="0"/>
          <w:numId w:val="16"/>
        </w:numPr>
        <w:spacing w:line="259" w:lineRule="auto"/>
        <w:ind w:left="851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розділити робочі програми бакалаврського і магістерського рівнів;</w:t>
      </w:r>
    </w:p>
    <w:p w:rsidR="00E54135" w:rsidRPr="00903FFC" w:rsidRDefault="00E54135" w:rsidP="00C33AA9">
      <w:pPr>
        <w:pStyle w:val="a4"/>
        <w:numPr>
          <w:ilvl w:val="0"/>
          <w:numId w:val="16"/>
        </w:numPr>
        <w:spacing w:line="259" w:lineRule="auto"/>
        <w:ind w:left="851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правильно написати назву розділу</w:t>
      </w:r>
      <w:r w:rsidR="00C33AA9" w:rsidRPr="00903FFC">
        <w:rPr>
          <w:rFonts w:ascii="Times New Roman" w:hAnsi="Times New Roman"/>
          <w:sz w:val="28"/>
          <w:szCs w:val="28"/>
          <w:lang w:val="uk-UA"/>
        </w:rPr>
        <w:t>: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 або «Інформація про бази практик», або «Договори про проведення практик»</w:t>
      </w:r>
      <w:r w:rsidR="00A20EF1" w:rsidRPr="00903FFC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20EF1" w:rsidRPr="00903FFC">
        <w:rPr>
          <w:rFonts w:ascii="Times New Roman" w:hAnsi="Times New Roman"/>
          <w:sz w:val="28"/>
          <w:szCs w:val="28"/>
          <w:lang w:val="uk-UA"/>
        </w:rPr>
        <w:t xml:space="preserve">їх оприлюднення </w:t>
      </w:r>
      <w:r w:rsidRPr="00903FFC">
        <w:rPr>
          <w:rFonts w:ascii="Times New Roman" w:hAnsi="Times New Roman"/>
          <w:sz w:val="28"/>
          <w:szCs w:val="28"/>
          <w:lang w:val="uk-UA"/>
        </w:rPr>
        <w:t>тощо;</w:t>
      </w:r>
    </w:p>
    <w:p w:rsidR="00E54135" w:rsidRPr="00903FFC" w:rsidRDefault="00E54135" w:rsidP="00C33AA9">
      <w:pPr>
        <w:pStyle w:val="a4"/>
        <w:numPr>
          <w:ilvl w:val="0"/>
          <w:numId w:val="16"/>
        </w:numPr>
        <w:spacing w:line="259" w:lineRule="auto"/>
        <w:ind w:left="851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 xml:space="preserve">прибрати з сайту </w:t>
      </w:r>
      <w:proofErr w:type="spellStart"/>
      <w:r w:rsidRPr="00903FFC">
        <w:rPr>
          <w:rFonts w:ascii="Times New Roman" w:hAnsi="Times New Roman"/>
          <w:sz w:val="28"/>
          <w:szCs w:val="28"/>
          <w:lang w:val="uk-UA"/>
        </w:rPr>
        <w:t>протерміновані</w:t>
      </w:r>
      <w:proofErr w:type="spellEnd"/>
      <w:r w:rsidRPr="00903FFC">
        <w:rPr>
          <w:rFonts w:ascii="Times New Roman" w:hAnsi="Times New Roman"/>
          <w:sz w:val="28"/>
          <w:szCs w:val="28"/>
          <w:lang w:val="uk-UA"/>
        </w:rPr>
        <w:t xml:space="preserve"> договори, або ж створити архів договорів (аби звернути увагу на тривалу співпрацю з базами);</w:t>
      </w:r>
    </w:p>
    <w:p w:rsidR="00E54135" w:rsidRPr="00903FFC" w:rsidRDefault="00E54135" w:rsidP="00C33AA9">
      <w:pPr>
        <w:pStyle w:val="a4"/>
        <w:numPr>
          <w:ilvl w:val="0"/>
          <w:numId w:val="16"/>
        </w:numPr>
        <w:spacing w:line="259" w:lineRule="auto"/>
        <w:ind w:left="851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згрупувати договори за будь яким принципом (довготривалі, з тур-фірмами тощо);</w:t>
      </w:r>
    </w:p>
    <w:p w:rsidR="00E54135" w:rsidRPr="00903FFC" w:rsidRDefault="00E54135" w:rsidP="00C33AA9">
      <w:pPr>
        <w:pStyle w:val="a4"/>
        <w:numPr>
          <w:ilvl w:val="0"/>
          <w:numId w:val="16"/>
        </w:numPr>
        <w:spacing w:line="259" w:lineRule="auto"/>
        <w:ind w:left="851" w:firstLine="283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міжнародні</w:t>
      </w:r>
      <w:r w:rsidR="00C33AA9" w:rsidRPr="00903FFC">
        <w:rPr>
          <w:rFonts w:ascii="Times New Roman" w:hAnsi="Times New Roman"/>
          <w:sz w:val="28"/>
          <w:szCs w:val="28"/>
          <w:lang w:val="uk-UA"/>
        </w:rPr>
        <w:t xml:space="preserve"> угоди чи договори про практику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 наявні, виділити окремо в переліку договорів з посиланням на вже існуючу інформацію </w:t>
      </w:r>
      <w:r w:rsidRPr="00903FFC">
        <w:rPr>
          <w:rFonts w:ascii="Times New Roman" w:hAnsi="Times New Roman"/>
          <w:i/>
          <w:sz w:val="28"/>
          <w:szCs w:val="28"/>
          <w:lang w:val="uk-UA"/>
        </w:rPr>
        <w:t>(губиться і не привертає уваги, саме як</w:t>
      </w:r>
      <w:r w:rsidR="00A20EF1" w:rsidRPr="00903FFC">
        <w:rPr>
          <w:rFonts w:ascii="Times New Roman" w:hAnsi="Times New Roman"/>
          <w:i/>
          <w:sz w:val="28"/>
          <w:szCs w:val="28"/>
          <w:lang w:val="uk-UA"/>
        </w:rPr>
        <w:t>а</w:t>
      </w:r>
      <w:r w:rsidRPr="00903FFC">
        <w:rPr>
          <w:rFonts w:ascii="Times New Roman" w:hAnsi="Times New Roman"/>
          <w:i/>
          <w:sz w:val="28"/>
          <w:szCs w:val="28"/>
          <w:lang w:val="uk-UA"/>
        </w:rPr>
        <w:t xml:space="preserve"> практика даної ОП);</w:t>
      </w:r>
    </w:p>
    <w:p w:rsidR="00E54135" w:rsidRPr="00903FFC" w:rsidRDefault="00E54135" w:rsidP="00C33AA9">
      <w:pPr>
        <w:pStyle w:val="a4"/>
        <w:numPr>
          <w:ilvl w:val="0"/>
          <w:numId w:val="16"/>
        </w:numPr>
        <w:spacing w:after="0" w:line="240" w:lineRule="auto"/>
        <w:ind w:left="851" w:firstLine="283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 xml:space="preserve">в </w:t>
      </w:r>
      <w:proofErr w:type="spellStart"/>
      <w:r w:rsidRPr="00903FFC">
        <w:rPr>
          <w:rFonts w:ascii="Times New Roman" w:hAnsi="Times New Roman"/>
          <w:sz w:val="28"/>
          <w:szCs w:val="28"/>
          <w:lang w:val="uk-UA"/>
        </w:rPr>
        <w:t>силабусі</w:t>
      </w:r>
      <w:proofErr w:type="spellEnd"/>
      <w:r w:rsidRPr="00903FFC">
        <w:rPr>
          <w:rFonts w:ascii="Times New Roman" w:hAnsi="Times New Roman"/>
          <w:sz w:val="28"/>
          <w:szCs w:val="28"/>
          <w:lang w:val="uk-UA"/>
        </w:rPr>
        <w:t xml:space="preserve"> зазначено гарант </w:t>
      </w:r>
      <w:proofErr w:type="spellStart"/>
      <w:r w:rsidRPr="00903FFC">
        <w:rPr>
          <w:rFonts w:ascii="Times New Roman" w:hAnsi="Times New Roman"/>
          <w:sz w:val="28"/>
          <w:szCs w:val="28"/>
          <w:lang w:val="uk-UA"/>
        </w:rPr>
        <w:t>Скутар</w:t>
      </w:r>
      <w:proofErr w:type="spellEnd"/>
      <w:r w:rsidR="00A20EF1" w:rsidRPr="00903FFC">
        <w:rPr>
          <w:rFonts w:ascii="Times New Roman" w:hAnsi="Times New Roman"/>
          <w:sz w:val="28"/>
          <w:szCs w:val="28"/>
          <w:lang w:val="uk-UA"/>
        </w:rPr>
        <w:t xml:space="preserve"> Т.Д. –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 поправити відповідно до змін на </w:t>
      </w:r>
      <w:r w:rsidR="00A20EF1" w:rsidRPr="00903FFC">
        <w:rPr>
          <w:rFonts w:ascii="Times New Roman" w:hAnsi="Times New Roman"/>
          <w:sz w:val="28"/>
          <w:szCs w:val="28"/>
          <w:lang w:val="uk-UA"/>
        </w:rPr>
        <w:t>гаранта</w:t>
      </w:r>
      <w:r w:rsidR="00C33AA9" w:rsidRPr="00903FFC">
        <w:rPr>
          <w:rFonts w:ascii="Times New Roman" w:hAnsi="Times New Roman"/>
          <w:sz w:val="28"/>
          <w:szCs w:val="28"/>
          <w:lang w:val="uk-UA"/>
        </w:rPr>
        <w:t>:</w:t>
      </w:r>
      <w:r w:rsidR="00A20EF1" w:rsidRPr="00903FF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03FFC">
        <w:rPr>
          <w:rFonts w:ascii="Times New Roman" w:hAnsi="Times New Roman"/>
          <w:sz w:val="28"/>
          <w:szCs w:val="28"/>
          <w:lang w:val="uk-UA"/>
        </w:rPr>
        <w:t>Корол</w:t>
      </w:r>
      <w:r w:rsidR="00C33AA9" w:rsidRPr="00903FFC">
        <w:rPr>
          <w:rFonts w:ascii="Times New Roman" w:hAnsi="Times New Roman"/>
          <w:sz w:val="28"/>
          <w:szCs w:val="28"/>
          <w:lang w:val="uk-UA"/>
        </w:rPr>
        <w:t>ь О.Д.</w:t>
      </w:r>
    </w:p>
    <w:p w:rsidR="00B82B02" w:rsidRPr="00903FFC" w:rsidRDefault="00B82B02" w:rsidP="00F23A89">
      <w:pPr>
        <w:tabs>
          <w:tab w:val="left" w:pos="426"/>
        </w:tabs>
        <w:spacing w:after="0" w:line="240" w:lineRule="auto"/>
        <w:ind w:firstLine="282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Обов’язковою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компонентою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освітньої програми «Інформатика та інформаційні технології в освіті»  другого магістерського рівня </w:t>
      </w:r>
      <w:r w:rsidR="001C1CDF" w:rsidRPr="00903FFC">
        <w:rPr>
          <w:rFonts w:ascii="Times New Roman" w:hAnsi="Times New Roman" w:cs="Times New Roman"/>
          <w:sz w:val="28"/>
          <w:szCs w:val="28"/>
          <w:lang w:val="uk-UA"/>
        </w:rPr>
        <w:t>передбачено такі види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практики:</w:t>
      </w:r>
      <w:r w:rsidR="001C1CDF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ауково-педагогічна</w:t>
      </w:r>
      <w:r w:rsidR="001C1CDF" w:rsidRPr="00903FFC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ауково-дослідна</w:t>
      </w:r>
      <w:r w:rsidR="001C1CDF" w:rsidRPr="00903F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1CDF" w:rsidRPr="00903FF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едагогічна</w:t>
      </w:r>
      <w:r w:rsidR="001C1CDF" w:rsidRPr="00903FFC">
        <w:rPr>
          <w:rFonts w:ascii="Times New Roman" w:hAnsi="Times New Roman" w:cs="Times New Roman"/>
          <w:sz w:val="28"/>
          <w:szCs w:val="28"/>
          <w:lang w:val="uk-UA"/>
        </w:rPr>
        <w:t>, де  саме рубрика «Практика»</w:t>
      </w:r>
      <w:r w:rsidR="00DE1A70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C1CDF" w:rsidRPr="00903FFC">
        <w:rPr>
          <w:rFonts w:ascii="Times New Roman" w:hAnsi="Times New Roman" w:cs="Times New Roman"/>
          <w:sz w:val="28"/>
          <w:szCs w:val="28"/>
          <w:lang w:val="uk-UA"/>
        </w:rPr>
        <w:t>містить вкладки для кожного курсу з зазначенням назв практики, кількості кредитів та семестр, в якому передбачена.</w:t>
      </w:r>
      <w:r w:rsidR="00DE1A70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Однак, необхідно врахувати такі зауваження:</w:t>
      </w:r>
    </w:p>
    <w:p w:rsidR="00B82B02" w:rsidRPr="00903FFC" w:rsidRDefault="00B82B02" w:rsidP="00F23A89">
      <w:pPr>
        <w:pStyle w:val="a4"/>
        <w:numPr>
          <w:ilvl w:val="0"/>
          <w:numId w:val="22"/>
        </w:numPr>
        <w:spacing w:after="0" w:line="240" w:lineRule="auto"/>
        <w:ind w:left="993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в плані зазначено 5,6 курс;</w:t>
      </w:r>
    </w:p>
    <w:p w:rsidR="00B82B02" w:rsidRPr="00903FFC" w:rsidRDefault="00B82B02" w:rsidP="00F23A89">
      <w:pPr>
        <w:pStyle w:val="a4"/>
        <w:numPr>
          <w:ilvl w:val="0"/>
          <w:numId w:val="22"/>
        </w:numPr>
        <w:spacing w:line="259" w:lineRule="auto"/>
        <w:ind w:left="993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lastRenderedPageBreak/>
        <w:t>в переліку обов’язкових компонентів в таблиці внизу не зазначено, але прописано зверху таблиці «Практики», із за</w:t>
      </w:r>
      <w:r w:rsidR="00DE1A70" w:rsidRPr="00903FFC">
        <w:rPr>
          <w:rFonts w:ascii="Times New Roman" w:hAnsi="Times New Roman"/>
          <w:sz w:val="28"/>
          <w:szCs w:val="28"/>
          <w:lang w:val="uk-UA"/>
        </w:rPr>
        <w:t>значенням кредитів і тривалості;</w:t>
      </w:r>
    </w:p>
    <w:p w:rsidR="00B82B02" w:rsidRPr="00903FFC" w:rsidRDefault="00B82B02" w:rsidP="00F23A89">
      <w:pPr>
        <w:pStyle w:val="a4"/>
        <w:numPr>
          <w:ilvl w:val="0"/>
          <w:numId w:val="22"/>
        </w:numPr>
        <w:spacing w:line="259" w:lineRule="auto"/>
        <w:ind w:left="993" w:firstLine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 xml:space="preserve">робоча програма відсутня, а </w:t>
      </w:r>
      <w:proofErr w:type="spellStart"/>
      <w:r w:rsidRPr="00903FFC">
        <w:rPr>
          <w:rFonts w:ascii="Times New Roman" w:hAnsi="Times New Roman"/>
          <w:sz w:val="28"/>
          <w:szCs w:val="28"/>
          <w:lang w:val="uk-UA"/>
        </w:rPr>
        <w:t>силабус</w:t>
      </w:r>
      <w:proofErr w:type="spellEnd"/>
      <w:r w:rsidRPr="00903FFC">
        <w:rPr>
          <w:rFonts w:ascii="Times New Roman" w:hAnsi="Times New Roman"/>
          <w:sz w:val="28"/>
          <w:szCs w:val="28"/>
          <w:lang w:val="uk-UA"/>
        </w:rPr>
        <w:t xml:space="preserve"> надто розгорнутий</w:t>
      </w:r>
      <w:r w:rsidR="00DE1A70" w:rsidRPr="00903FFC">
        <w:rPr>
          <w:rFonts w:ascii="Times New Roman" w:hAnsi="Times New Roman"/>
          <w:sz w:val="28"/>
          <w:szCs w:val="28"/>
          <w:lang w:val="uk-UA"/>
        </w:rPr>
        <w:t>, обсяг якого передає зміст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 робоч</w:t>
      </w:r>
      <w:r w:rsidR="00DE1A70" w:rsidRPr="00903FFC">
        <w:rPr>
          <w:rFonts w:ascii="Times New Roman" w:hAnsi="Times New Roman"/>
          <w:sz w:val="28"/>
          <w:szCs w:val="28"/>
          <w:lang w:val="uk-UA"/>
        </w:rPr>
        <w:t>ої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 програм</w:t>
      </w:r>
      <w:r w:rsidR="00DE1A70" w:rsidRPr="00903FFC">
        <w:rPr>
          <w:rFonts w:ascii="Times New Roman" w:hAnsi="Times New Roman"/>
          <w:sz w:val="28"/>
          <w:szCs w:val="28"/>
          <w:lang w:val="uk-UA"/>
        </w:rPr>
        <w:t xml:space="preserve">и </w:t>
      </w:r>
      <w:r w:rsidR="00DE1A70" w:rsidRPr="00903FFC">
        <w:rPr>
          <w:rFonts w:ascii="Times New Roman" w:hAnsi="Times New Roman"/>
          <w:i/>
          <w:sz w:val="28"/>
          <w:szCs w:val="28"/>
          <w:lang w:val="uk-UA"/>
        </w:rPr>
        <w:t xml:space="preserve">(хоча рішенням науково-методичної ради було розроблено зразок </w:t>
      </w:r>
      <w:proofErr w:type="spellStart"/>
      <w:r w:rsidR="00DE1A70" w:rsidRPr="00903FFC">
        <w:rPr>
          <w:rFonts w:ascii="Times New Roman" w:hAnsi="Times New Roman"/>
          <w:i/>
          <w:sz w:val="28"/>
          <w:szCs w:val="28"/>
          <w:lang w:val="uk-UA"/>
        </w:rPr>
        <w:t>силабусу</w:t>
      </w:r>
      <w:proofErr w:type="spellEnd"/>
      <w:r w:rsidR="00871E62" w:rsidRPr="00903FFC">
        <w:rPr>
          <w:rFonts w:ascii="Times New Roman" w:hAnsi="Times New Roman"/>
          <w:i/>
          <w:sz w:val="28"/>
          <w:szCs w:val="28"/>
          <w:lang w:val="uk-UA"/>
        </w:rPr>
        <w:t xml:space="preserve"> навчальної ди</w:t>
      </w:r>
      <w:r w:rsidR="00DE1A70" w:rsidRPr="00903FFC">
        <w:rPr>
          <w:rFonts w:ascii="Times New Roman" w:hAnsi="Times New Roman"/>
          <w:i/>
          <w:sz w:val="28"/>
          <w:szCs w:val="28"/>
          <w:lang w:val="uk-UA"/>
        </w:rPr>
        <w:t>сципліни)</w:t>
      </w:r>
      <w:r w:rsidR="00871E62" w:rsidRPr="00903FFC">
        <w:rPr>
          <w:rFonts w:ascii="Times New Roman" w:hAnsi="Times New Roman"/>
          <w:i/>
          <w:sz w:val="28"/>
          <w:szCs w:val="28"/>
          <w:lang w:val="uk-UA"/>
        </w:rPr>
        <w:t>;</w:t>
      </w:r>
    </w:p>
    <w:p w:rsidR="00B82B02" w:rsidRPr="00903FFC" w:rsidRDefault="00B82B02" w:rsidP="00F23A89">
      <w:pPr>
        <w:pStyle w:val="a4"/>
        <w:numPr>
          <w:ilvl w:val="0"/>
          <w:numId w:val="22"/>
        </w:numPr>
        <w:spacing w:line="259" w:lineRule="auto"/>
        <w:ind w:left="993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переро</w:t>
      </w:r>
      <w:r w:rsidR="00871E62" w:rsidRPr="00903FFC">
        <w:rPr>
          <w:rFonts w:ascii="Times New Roman" w:hAnsi="Times New Roman"/>
          <w:sz w:val="28"/>
          <w:szCs w:val="28"/>
          <w:lang w:val="uk-UA"/>
        </w:rPr>
        <w:t xml:space="preserve">бити </w:t>
      </w:r>
      <w:proofErr w:type="spellStart"/>
      <w:r w:rsidR="00871E62" w:rsidRPr="00903FFC">
        <w:rPr>
          <w:rFonts w:ascii="Times New Roman" w:hAnsi="Times New Roman"/>
          <w:sz w:val="28"/>
          <w:szCs w:val="28"/>
          <w:lang w:val="uk-UA"/>
        </w:rPr>
        <w:t>силабус</w:t>
      </w:r>
      <w:proofErr w:type="spellEnd"/>
      <w:r w:rsidR="00871E62" w:rsidRPr="00903FFC">
        <w:rPr>
          <w:rFonts w:ascii="Times New Roman" w:hAnsi="Times New Roman"/>
          <w:sz w:val="28"/>
          <w:szCs w:val="28"/>
          <w:lang w:val="uk-UA"/>
        </w:rPr>
        <w:t xml:space="preserve"> на робочу програму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E1A70" w:rsidRPr="00903FFC">
        <w:rPr>
          <w:rFonts w:ascii="Times New Roman" w:hAnsi="Times New Roman"/>
          <w:sz w:val="28"/>
          <w:szCs w:val="28"/>
          <w:lang w:val="uk-UA"/>
        </w:rPr>
        <w:t>та подати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03FFC">
        <w:rPr>
          <w:rFonts w:ascii="Times New Roman" w:hAnsi="Times New Roman"/>
          <w:sz w:val="28"/>
          <w:szCs w:val="28"/>
          <w:lang w:val="uk-UA"/>
        </w:rPr>
        <w:t>силабус</w:t>
      </w:r>
      <w:proofErr w:type="spellEnd"/>
      <w:r w:rsidRPr="00903FFC">
        <w:rPr>
          <w:rFonts w:ascii="Times New Roman" w:hAnsi="Times New Roman"/>
          <w:sz w:val="28"/>
          <w:szCs w:val="28"/>
          <w:lang w:val="uk-UA"/>
        </w:rPr>
        <w:t xml:space="preserve"> за зразком</w:t>
      </w:r>
      <w:r w:rsidR="00DE1A70" w:rsidRPr="00903FF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03FFC">
        <w:rPr>
          <w:rFonts w:ascii="Times New Roman" w:hAnsi="Times New Roman"/>
          <w:i/>
          <w:sz w:val="28"/>
          <w:szCs w:val="28"/>
          <w:lang w:val="uk-UA"/>
        </w:rPr>
        <w:t>(2-3 сторінки стислої інформації про практику);</w:t>
      </w:r>
    </w:p>
    <w:p w:rsidR="00B82B02" w:rsidRPr="00903FFC" w:rsidRDefault="00B82B02" w:rsidP="00F23A89">
      <w:pPr>
        <w:pStyle w:val="a4"/>
        <w:numPr>
          <w:ilvl w:val="0"/>
          <w:numId w:val="22"/>
        </w:numPr>
        <w:spacing w:line="259" w:lineRule="auto"/>
        <w:ind w:left="993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>добавити на сайт інформацію про бази практик, договори про проведення практик</w:t>
      </w:r>
      <w:r w:rsidR="00871E62" w:rsidRPr="00903FF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71E62" w:rsidRPr="00903FFC">
        <w:rPr>
          <w:rFonts w:ascii="Times New Roman" w:hAnsi="Times New Roman"/>
          <w:i/>
          <w:sz w:val="28"/>
          <w:szCs w:val="28"/>
          <w:lang w:val="uk-UA"/>
        </w:rPr>
        <w:t>(систематизувати)</w:t>
      </w:r>
      <w:r w:rsidRPr="00903FFC">
        <w:rPr>
          <w:rFonts w:ascii="Times New Roman" w:hAnsi="Times New Roman"/>
          <w:i/>
          <w:sz w:val="28"/>
          <w:szCs w:val="28"/>
          <w:lang w:val="uk-UA"/>
        </w:rPr>
        <w:t>;</w:t>
      </w:r>
    </w:p>
    <w:p w:rsidR="00F23A89" w:rsidRPr="00903FFC" w:rsidRDefault="00F23A89" w:rsidP="00F23A89">
      <w:pPr>
        <w:pStyle w:val="a4"/>
        <w:numPr>
          <w:ilvl w:val="0"/>
          <w:numId w:val="20"/>
        </w:numPr>
        <w:spacing w:line="259" w:lineRule="auto"/>
        <w:ind w:left="993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 xml:space="preserve">оприлюднити результати </w:t>
      </w:r>
      <w:r w:rsidR="00B82B02" w:rsidRPr="00903FFC">
        <w:rPr>
          <w:rFonts w:ascii="Times New Roman" w:hAnsi="Times New Roman"/>
          <w:sz w:val="28"/>
          <w:szCs w:val="28"/>
          <w:lang w:val="uk-UA"/>
        </w:rPr>
        <w:t>опитування про проходження практик</w:t>
      </w:r>
      <w:r w:rsidRPr="00903FFC">
        <w:rPr>
          <w:rFonts w:ascii="Times New Roman" w:hAnsi="Times New Roman"/>
          <w:sz w:val="28"/>
          <w:szCs w:val="28"/>
          <w:lang w:val="uk-UA"/>
        </w:rPr>
        <w:t>.</w:t>
      </w:r>
    </w:p>
    <w:p w:rsidR="005D0EA0" w:rsidRPr="00903FFC" w:rsidRDefault="00BB63E5" w:rsidP="005D0E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903FF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УХВАЛИЛИ:</w:t>
      </w:r>
      <w:r w:rsidR="005D0EA0" w:rsidRPr="00903FFC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</w:p>
    <w:p w:rsidR="005D0EA0" w:rsidRPr="00903FFC" w:rsidRDefault="005D0EA0" w:rsidP="005D0EA0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4"/>
          <w:lang w:val="uk-UA"/>
        </w:rPr>
        <w:t>1.</w:t>
      </w:r>
      <w:r w:rsidRPr="00903FFC">
        <w:rPr>
          <w:rFonts w:ascii="Times New Roman" w:hAnsi="Times New Roman" w:cs="Times New Roman"/>
          <w:sz w:val="28"/>
          <w:szCs w:val="24"/>
          <w:lang w:val="uk-UA"/>
        </w:rPr>
        <w:t xml:space="preserve"> Інформацію про результати внутрішнього моніторингу якості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навчально-методичного забезпечення до освітніх компонентів</w:t>
      </w:r>
      <w:r w:rsidRPr="00903FFC">
        <w:rPr>
          <w:rFonts w:ascii="Times New Roman" w:hAnsi="Times New Roman" w:cs="Times New Roman"/>
          <w:szCs w:val="24"/>
          <w:lang w:val="uk-UA"/>
        </w:rPr>
        <w:t xml:space="preserve"> </w:t>
      </w:r>
      <w:r w:rsidRPr="00903FFC">
        <w:rPr>
          <w:rFonts w:ascii="Times New Roman" w:hAnsi="Times New Roman" w:cs="Times New Roman"/>
          <w:sz w:val="28"/>
          <w:szCs w:val="24"/>
          <w:lang w:val="uk-UA"/>
        </w:rPr>
        <w:t xml:space="preserve">освітніх програм: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«Логопедія» «Інформатика та інформаційні технології в освіті», «Міжнародний туризм і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туроперейтинг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903FFC">
        <w:rPr>
          <w:rFonts w:ascii="Times New Roman" w:hAnsi="Times New Roman" w:cs="Times New Roman"/>
          <w:sz w:val="28"/>
          <w:szCs w:val="24"/>
          <w:lang w:val="uk-UA"/>
        </w:rPr>
        <w:t xml:space="preserve"> другого (магістерського) рівня вищої освіти взяти до відома та врахувати рекомендації при її удосконаленні.</w:t>
      </w:r>
    </w:p>
    <w:p w:rsidR="00B345FB" w:rsidRPr="00903FFC" w:rsidRDefault="005D0EA0" w:rsidP="005D0EA0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345FB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нформацію </w:t>
      </w:r>
      <w:r w:rsidR="00B345FB" w:rsidRPr="00903F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 організацію моніторингу </w:t>
      </w:r>
      <w:r w:rsidR="00B345FB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якості змісту, реалізації та кадрового забезпечення освітніх програм ЧНУ, що  проходять акредитацію у ІІ сем. 2024-2025 </w:t>
      </w:r>
      <w:proofErr w:type="spellStart"/>
      <w:r w:rsidR="00B345FB"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="00B345FB"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345FB" w:rsidRPr="00903FFC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  <w:r w:rsidR="00B345FB" w:rsidRPr="00903FFC">
        <w:rPr>
          <w:rFonts w:ascii="Times New Roman" w:hAnsi="Times New Roman" w:cs="Times New Roman"/>
          <w:sz w:val="28"/>
          <w:szCs w:val="28"/>
          <w:lang w:val="uk-UA"/>
        </w:rPr>
        <w:t>взяти до відома.</w:t>
      </w:r>
    </w:p>
    <w:p w:rsidR="00B345FB" w:rsidRPr="00903FFC" w:rsidRDefault="005D0EA0" w:rsidP="005D0EA0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="00B345FB" w:rsidRPr="00903FFC">
        <w:rPr>
          <w:rFonts w:ascii="Times New Roman" w:hAnsi="Times New Roman" w:cs="Times New Roman"/>
          <w:sz w:val="28"/>
          <w:szCs w:val="28"/>
          <w:lang w:val="uk-UA"/>
        </w:rPr>
        <w:t>Затвердити склад експертних комісій та організувати моніторинг освітніх програм згідно встановленого графіку.</w:t>
      </w:r>
    </w:p>
    <w:p w:rsidR="00E223A5" w:rsidRPr="00903FFC" w:rsidRDefault="00E223A5" w:rsidP="00E223A5">
      <w:pPr>
        <w:pStyle w:val="a4"/>
        <w:spacing w:after="0"/>
        <w:ind w:left="0" w:firstLine="426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szCs w:val="28"/>
          <w:lang w:val="uk-UA"/>
        </w:rPr>
        <w:t xml:space="preserve">[Рішення прийнято одноголосно].   </w:t>
      </w:r>
    </w:p>
    <w:p w:rsidR="006B0817" w:rsidRPr="00903FFC" w:rsidRDefault="006B0817" w:rsidP="00E223A5">
      <w:pPr>
        <w:pStyle w:val="a4"/>
        <w:spacing w:after="0"/>
        <w:ind w:left="0" w:firstLine="426"/>
        <w:rPr>
          <w:rFonts w:ascii="Times New Roman" w:hAnsi="Times New Roman"/>
          <w:sz w:val="28"/>
          <w:szCs w:val="28"/>
          <w:lang w:val="uk-UA"/>
        </w:rPr>
      </w:pPr>
    </w:p>
    <w:p w:rsidR="006B0817" w:rsidRPr="00903FFC" w:rsidRDefault="000E43ED" w:rsidP="000E43ED">
      <w:pPr>
        <w:pStyle w:val="a4"/>
        <w:spacing w:after="0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/>
          <w:b/>
          <w:sz w:val="28"/>
          <w:szCs w:val="28"/>
          <w:lang w:val="uk-UA"/>
        </w:rPr>
        <w:t>Різне.</w:t>
      </w:r>
    </w:p>
    <w:p w:rsidR="000E43ED" w:rsidRPr="00903FFC" w:rsidRDefault="000E43ED" w:rsidP="000E43ED">
      <w:pPr>
        <w:pStyle w:val="a4"/>
        <w:spacing w:after="0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/>
          <w:b/>
          <w:sz w:val="28"/>
          <w:szCs w:val="28"/>
          <w:lang w:val="uk-UA"/>
        </w:rPr>
        <w:t>СЛУХАЛИ:</w:t>
      </w:r>
    </w:p>
    <w:p w:rsidR="000E43ED" w:rsidRPr="00903FFC" w:rsidRDefault="00A56AC4" w:rsidP="000E43ED">
      <w:pPr>
        <w:pStyle w:val="a4"/>
        <w:spacing w:after="0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A56AC4">
        <w:rPr>
          <w:rFonts w:ascii="Times New Roman" w:hAnsi="Times New Roman"/>
          <w:b/>
          <w:sz w:val="28"/>
          <w:lang w:val="uk-UA"/>
        </w:rPr>
        <w:t xml:space="preserve"> 4.</w:t>
      </w:r>
      <w:r>
        <w:rPr>
          <w:rFonts w:ascii="Times New Roman" w:hAnsi="Times New Roman"/>
          <w:sz w:val="28"/>
          <w:lang w:val="uk-UA"/>
        </w:rPr>
        <w:t xml:space="preserve"> </w:t>
      </w:r>
      <w:r w:rsidR="000E43ED" w:rsidRPr="00903FFC">
        <w:rPr>
          <w:rFonts w:ascii="Times New Roman" w:hAnsi="Times New Roman"/>
          <w:sz w:val="28"/>
          <w:lang w:val="uk-UA"/>
        </w:rPr>
        <w:t>Про</w:t>
      </w:r>
      <w:r>
        <w:rPr>
          <w:rFonts w:ascii="Times New Roman" w:hAnsi="Times New Roman"/>
          <w:sz w:val="28"/>
          <w:lang w:val="uk-UA"/>
        </w:rPr>
        <w:t xml:space="preserve"> </w:t>
      </w:r>
      <w:r w:rsidR="000E43ED" w:rsidRPr="00903FFC">
        <w:rPr>
          <w:rFonts w:ascii="Times New Roman" w:hAnsi="Times New Roman"/>
          <w:sz w:val="28"/>
          <w:lang w:val="uk-UA"/>
        </w:rPr>
        <w:t>внесення змін у</w:t>
      </w:r>
      <w:r w:rsidR="00903FFC">
        <w:rPr>
          <w:rFonts w:ascii="Times New Roman" w:hAnsi="Times New Roman"/>
          <w:sz w:val="28"/>
          <w:lang w:val="uk-UA"/>
        </w:rPr>
        <w:t xml:space="preserve"> структур</w:t>
      </w:r>
      <w:r>
        <w:rPr>
          <w:rFonts w:ascii="Times New Roman" w:hAnsi="Times New Roman"/>
          <w:sz w:val="28"/>
          <w:lang w:val="uk-UA"/>
        </w:rPr>
        <w:t>у</w:t>
      </w:r>
      <w:r w:rsidR="00903FFC">
        <w:rPr>
          <w:rFonts w:ascii="Times New Roman" w:hAnsi="Times New Roman"/>
          <w:sz w:val="28"/>
          <w:lang w:val="uk-UA"/>
        </w:rPr>
        <w:t xml:space="preserve"> робоч</w:t>
      </w:r>
      <w:r w:rsidR="00C127DF">
        <w:rPr>
          <w:rFonts w:ascii="Times New Roman" w:hAnsi="Times New Roman"/>
          <w:sz w:val="28"/>
          <w:lang w:val="uk-UA"/>
        </w:rPr>
        <w:t>ої</w:t>
      </w:r>
      <w:r w:rsidR="00903FFC">
        <w:rPr>
          <w:rFonts w:ascii="Times New Roman" w:hAnsi="Times New Roman"/>
          <w:sz w:val="28"/>
          <w:lang w:val="uk-UA"/>
        </w:rPr>
        <w:t xml:space="preserve"> програм</w:t>
      </w:r>
      <w:r w:rsidR="00C127DF">
        <w:rPr>
          <w:rFonts w:ascii="Times New Roman" w:hAnsi="Times New Roman"/>
          <w:sz w:val="28"/>
          <w:lang w:val="uk-UA"/>
        </w:rPr>
        <w:t>и</w:t>
      </w:r>
      <w:r w:rsidR="000E43ED" w:rsidRPr="00903FFC">
        <w:rPr>
          <w:rFonts w:ascii="Times New Roman" w:hAnsi="Times New Roman"/>
          <w:sz w:val="28"/>
          <w:lang w:val="uk-UA"/>
        </w:rPr>
        <w:t xml:space="preserve"> навчальн</w:t>
      </w:r>
      <w:r w:rsidR="00C127DF">
        <w:rPr>
          <w:rFonts w:ascii="Times New Roman" w:hAnsi="Times New Roman"/>
          <w:sz w:val="28"/>
          <w:lang w:val="uk-UA"/>
        </w:rPr>
        <w:t>ої</w:t>
      </w:r>
      <w:r w:rsidR="000E43ED" w:rsidRPr="00903FFC">
        <w:rPr>
          <w:rFonts w:ascii="Times New Roman" w:hAnsi="Times New Roman"/>
          <w:sz w:val="28"/>
          <w:lang w:val="uk-UA"/>
        </w:rPr>
        <w:t xml:space="preserve"> дисциплін</w:t>
      </w:r>
      <w:r w:rsidR="00C127DF">
        <w:rPr>
          <w:rFonts w:ascii="Times New Roman" w:hAnsi="Times New Roman"/>
          <w:sz w:val="28"/>
          <w:lang w:val="uk-UA"/>
        </w:rPr>
        <w:t>и</w:t>
      </w:r>
      <w:r w:rsidR="003355E6">
        <w:rPr>
          <w:rFonts w:ascii="Times New Roman" w:hAnsi="Times New Roman"/>
          <w:sz w:val="28"/>
          <w:lang w:val="uk-UA"/>
        </w:rPr>
        <w:t xml:space="preserve"> та запровадження нової форми </w:t>
      </w:r>
      <w:proofErr w:type="spellStart"/>
      <w:r w:rsidR="003355E6">
        <w:rPr>
          <w:rFonts w:ascii="Times New Roman" w:hAnsi="Times New Roman"/>
          <w:sz w:val="28"/>
          <w:lang w:val="uk-UA"/>
        </w:rPr>
        <w:t>силабуса</w:t>
      </w:r>
      <w:proofErr w:type="spellEnd"/>
      <w:r w:rsidR="003355E6">
        <w:rPr>
          <w:rFonts w:ascii="Times New Roman" w:hAnsi="Times New Roman"/>
          <w:sz w:val="28"/>
          <w:lang w:val="uk-UA"/>
        </w:rPr>
        <w:t xml:space="preserve">. </w:t>
      </w:r>
    </w:p>
    <w:p w:rsidR="000E43ED" w:rsidRPr="00903FFC" w:rsidRDefault="000E43ED" w:rsidP="000E43ED">
      <w:pPr>
        <w:pStyle w:val="a4"/>
        <w:spacing w:after="0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/>
          <w:b/>
          <w:sz w:val="28"/>
          <w:szCs w:val="28"/>
          <w:lang w:val="uk-UA"/>
        </w:rPr>
        <w:t>ВИСТУПИЛИ:</w:t>
      </w:r>
    </w:p>
    <w:p w:rsidR="006B0817" w:rsidRPr="00FD4E0D" w:rsidRDefault="000E43ED" w:rsidP="000E43ED">
      <w:pPr>
        <w:pStyle w:val="a4"/>
        <w:spacing w:after="0"/>
        <w:ind w:left="0" w:firstLine="426"/>
        <w:jc w:val="both"/>
        <w:rPr>
          <w:rFonts w:ascii="Times New Roman" w:hAnsi="Times New Roman"/>
          <w:b/>
          <w:sz w:val="28"/>
          <w:lang w:val="uk-UA"/>
        </w:rPr>
      </w:pPr>
      <w:r w:rsidRPr="00903FFC">
        <w:rPr>
          <w:rFonts w:ascii="Times New Roman" w:hAnsi="Times New Roman"/>
          <w:bCs/>
          <w:i/>
          <w:iCs/>
          <w:sz w:val="28"/>
          <w:szCs w:val="28"/>
          <w:lang w:val="uk-UA"/>
        </w:rPr>
        <w:t>Тетяна ФЕДІРЧИК</w:t>
      </w:r>
      <w:r w:rsidRPr="00903FFC">
        <w:rPr>
          <w:rFonts w:ascii="Times New Roman" w:hAnsi="Times New Roman"/>
          <w:bCs/>
          <w:iCs/>
          <w:sz w:val="28"/>
          <w:szCs w:val="28"/>
          <w:lang w:val="uk-UA"/>
        </w:rPr>
        <w:t xml:space="preserve"> – голова НМР, проректор з науково-педагогічної роботи та освітньої діяльності </w:t>
      </w:r>
      <w:r w:rsidR="00C36380" w:rsidRPr="00903FFC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903FFC">
        <w:rPr>
          <w:rFonts w:ascii="Times New Roman" w:hAnsi="Times New Roman"/>
          <w:bCs/>
          <w:iCs/>
          <w:sz w:val="28"/>
          <w:szCs w:val="28"/>
          <w:lang w:val="uk-UA"/>
        </w:rPr>
        <w:t>зауважила</w:t>
      </w:r>
      <w:r w:rsidR="00903FFC">
        <w:rPr>
          <w:rFonts w:ascii="Times New Roman" w:hAnsi="Times New Roman"/>
          <w:bCs/>
          <w:iCs/>
          <w:sz w:val="28"/>
          <w:szCs w:val="28"/>
          <w:lang w:val="uk-UA"/>
        </w:rPr>
        <w:t xml:space="preserve">, </w:t>
      </w:r>
      <w:r w:rsidR="00A56AC4">
        <w:rPr>
          <w:rFonts w:ascii="Times New Roman" w:hAnsi="Times New Roman"/>
          <w:bCs/>
          <w:iCs/>
          <w:sz w:val="28"/>
          <w:szCs w:val="28"/>
          <w:lang w:val="uk-UA"/>
        </w:rPr>
        <w:t xml:space="preserve">що </w:t>
      </w:r>
      <w:r w:rsidR="008B7D16">
        <w:rPr>
          <w:rFonts w:ascii="Times New Roman" w:hAnsi="Times New Roman"/>
          <w:bCs/>
          <w:iCs/>
          <w:sz w:val="28"/>
          <w:szCs w:val="28"/>
          <w:lang w:val="uk-UA"/>
        </w:rPr>
        <w:t>враховуючи</w:t>
      </w:r>
      <w:r w:rsidRPr="00903FFC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="00903FFC">
        <w:rPr>
          <w:rFonts w:ascii="Times New Roman" w:hAnsi="Times New Roman"/>
          <w:bCs/>
          <w:iCs/>
          <w:sz w:val="28"/>
          <w:szCs w:val="28"/>
          <w:lang w:val="uk-UA"/>
        </w:rPr>
        <w:t>результати</w:t>
      </w:r>
      <w:r w:rsidR="00C127DF">
        <w:rPr>
          <w:rFonts w:ascii="Times New Roman" w:hAnsi="Times New Roman"/>
          <w:bCs/>
          <w:iCs/>
          <w:sz w:val="28"/>
          <w:szCs w:val="28"/>
          <w:lang w:val="uk-UA"/>
        </w:rPr>
        <w:t xml:space="preserve"> аналізу</w:t>
      </w:r>
      <w:r w:rsidR="00903FFC">
        <w:rPr>
          <w:rFonts w:ascii="Times New Roman" w:hAnsi="Times New Roman"/>
          <w:bCs/>
          <w:iCs/>
          <w:sz w:val="28"/>
          <w:szCs w:val="28"/>
          <w:lang w:val="uk-UA"/>
        </w:rPr>
        <w:t xml:space="preserve"> акредитацій</w:t>
      </w:r>
      <w:r w:rsidR="008C23ED" w:rsidRPr="00903FFC">
        <w:rPr>
          <w:rFonts w:ascii="Times New Roman" w:hAnsi="Times New Roman"/>
          <w:bCs/>
          <w:iCs/>
          <w:sz w:val="28"/>
          <w:szCs w:val="28"/>
          <w:lang w:val="uk-UA"/>
        </w:rPr>
        <w:t xml:space="preserve"> освітніх програм в ЧНУ</w:t>
      </w:r>
      <w:r w:rsidR="008C23ED" w:rsidRPr="00903FFC">
        <w:rPr>
          <w:rFonts w:ascii="Times New Roman" w:hAnsi="Times New Roman"/>
          <w:sz w:val="28"/>
          <w:lang w:val="uk-UA"/>
        </w:rPr>
        <w:t xml:space="preserve"> за попередні періоди та</w:t>
      </w:r>
      <w:r w:rsidR="00C127DF">
        <w:rPr>
          <w:rFonts w:ascii="Times New Roman" w:hAnsi="Times New Roman"/>
          <w:sz w:val="28"/>
          <w:lang w:val="uk-UA"/>
        </w:rPr>
        <w:t xml:space="preserve"> </w:t>
      </w:r>
      <w:r w:rsidR="008B7D16">
        <w:rPr>
          <w:rFonts w:ascii="Times New Roman" w:hAnsi="Times New Roman"/>
          <w:sz w:val="28"/>
          <w:lang w:val="uk-UA"/>
        </w:rPr>
        <w:t xml:space="preserve"> </w:t>
      </w:r>
      <w:r w:rsidR="00C127DF">
        <w:rPr>
          <w:rFonts w:ascii="Times New Roman" w:hAnsi="Times New Roman"/>
          <w:sz w:val="28"/>
          <w:lang w:val="uk-UA"/>
        </w:rPr>
        <w:t xml:space="preserve">побажання </w:t>
      </w:r>
      <w:r w:rsidR="00A56AC4">
        <w:rPr>
          <w:rFonts w:ascii="Times New Roman" w:hAnsi="Times New Roman"/>
          <w:sz w:val="28"/>
          <w:lang w:val="uk-UA"/>
        </w:rPr>
        <w:t>ЕГ та ГЕР</w:t>
      </w:r>
      <w:r w:rsidR="00C127DF">
        <w:rPr>
          <w:rFonts w:ascii="Times New Roman" w:hAnsi="Times New Roman"/>
          <w:sz w:val="28"/>
          <w:lang w:val="uk-UA"/>
        </w:rPr>
        <w:t>,</w:t>
      </w:r>
      <w:r w:rsidR="008C23ED" w:rsidRPr="00903FFC">
        <w:rPr>
          <w:rFonts w:ascii="Times New Roman" w:hAnsi="Times New Roman"/>
          <w:sz w:val="28"/>
          <w:lang w:val="uk-UA"/>
        </w:rPr>
        <w:t xml:space="preserve"> з метою удосконалення </w:t>
      </w:r>
      <w:r w:rsidR="00903FFC">
        <w:rPr>
          <w:rFonts w:ascii="Times New Roman" w:hAnsi="Times New Roman"/>
          <w:sz w:val="28"/>
          <w:lang w:val="uk-UA"/>
        </w:rPr>
        <w:t xml:space="preserve">структури </w:t>
      </w:r>
      <w:r w:rsidR="008C23ED" w:rsidRPr="00903FFC">
        <w:rPr>
          <w:rFonts w:ascii="Times New Roman" w:hAnsi="Times New Roman"/>
          <w:sz w:val="28"/>
          <w:lang w:val="uk-UA"/>
        </w:rPr>
        <w:t>робоч</w:t>
      </w:r>
      <w:r w:rsidR="00C127DF">
        <w:rPr>
          <w:rFonts w:ascii="Times New Roman" w:hAnsi="Times New Roman"/>
          <w:sz w:val="28"/>
          <w:lang w:val="uk-UA"/>
        </w:rPr>
        <w:t>ої</w:t>
      </w:r>
      <w:r w:rsidR="008C23ED" w:rsidRPr="00903FFC">
        <w:rPr>
          <w:rFonts w:ascii="Times New Roman" w:hAnsi="Times New Roman"/>
          <w:sz w:val="28"/>
          <w:lang w:val="uk-UA"/>
        </w:rPr>
        <w:t xml:space="preserve"> програм</w:t>
      </w:r>
      <w:r w:rsidR="00C127DF">
        <w:rPr>
          <w:rFonts w:ascii="Times New Roman" w:hAnsi="Times New Roman"/>
          <w:sz w:val="28"/>
          <w:lang w:val="uk-UA"/>
        </w:rPr>
        <w:t>и</w:t>
      </w:r>
      <w:r w:rsidR="008C23ED" w:rsidRPr="00903FFC">
        <w:rPr>
          <w:rFonts w:ascii="Times New Roman" w:hAnsi="Times New Roman"/>
          <w:sz w:val="28"/>
          <w:lang w:val="uk-UA"/>
        </w:rPr>
        <w:t xml:space="preserve"> навчальн</w:t>
      </w:r>
      <w:r w:rsidR="00C127DF">
        <w:rPr>
          <w:rFonts w:ascii="Times New Roman" w:hAnsi="Times New Roman"/>
          <w:sz w:val="28"/>
          <w:lang w:val="uk-UA"/>
        </w:rPr>
        <w:t>ої</w:t>
      </w:r>
      <w:r w:rsidR="008C23ED" w:rsidRPr="00903FFC">
        <w:rPr>
          <w:rFonts w:ascii="Times New Roman" w:hAnsi="Times New Roman"/>
          <w:sz w:val="28"/>
          <w:lang w:val="uk-UA"/>
        </w:rPr>
        <w:t xml:space="preserve"> дисциплін</w:t>
      </w:r>
      <w:r w:rsidR="00C127DF">
        <w:rPr>
          <w:rFonts w:ascii="Times New Roman" w:hAnsi="Times New Roman"/>
          <w:sz w:val="28"/>
          <w:lang w:val="uk-UA"/>
        </w:rPr>
        <w:t>и</w:t>
      </w:r>
      <w:r w:rsidR="00FD4E0D">
        <w:rPr>
          <w:rFonts w:ascii="Times New Roman" w:hAnsi="Times New Roman"/>
          <w:sz w:val="28"/>
          <w:lang w:val="uk-UA"/>
        </w:rPr>
        <w:t>,</w:t>
      </w:r>
      <w:r w:rsidR="00903FFC" w:rsidRPr="00903FFC">
        <w:rPr>
          <w:rFonts w:ascii="Times New Roman" w:hAnsi="Times New Roman"/>
          <w:sz w:val="28"/>
          <w:lang w:val="uk-UA"/>
        </w:rPr>
        <w:t xml:space="preserve"> </w:t>
      </w:r>
      <w:r w:rsidR="008B7D16" w:rsidRPr="008B7D16">
        <w:rPr>
          <w:rFonts w:ascii="Times New Roman" w:hAnsi="Times New Roman"/>
          <w:i/>
          <w:sz w:val="28"/>
          <w:lang w:val="uk-UA"/>
        </w:rPr>
        <w:t>рекомендуємо</w:t>
      </w:r>
      <w:r w:rsidR="00A56AC4">
        <w:rPr>
          <w:rFonts w:ascii="Times New Roman" w:hAnsi="Times New Roman"/>
          <w:i/>
          <w:sz w:val="28"/>
          <w:lang w:val="uk-UA"/>
        </w:rPr>
        <w:t>:</w:t>
      </w:r>
      <w:r w:rsidR="008B7D16">
        <w:rPr>
          <w:rFonts w:ascii="Times New Roman" w:hAnsi="Times New Roman"/>
          <w:sz w:val="28"/>
          <w:lang w:val="uk-UA"/>
        </w:rPr>
        <w:t xml:space="preserve"> </w:t>
      </w:r>
      <w:r w:rsidR="00A56AC4">
        <w:rPr>
          <w:rFonts w:ascii="Times New Roman" w:hAnsi="Times New Roman"/>
          <w:sz w:val="28"/>
          <w:lang w:val="uk-UA"/>
        </w:rPr>
        <w:t xml:space="preserve"> </w:t>
      </w:r>
    </w:p>
    <w:p w:rsidR="00903FFC" w:rsidRPr="00903FFC" w:rsidRDefault="00324EE4" w:rsidP="00903FFC">
      <w:pPr>
        <w:pStyle w:val="a4"/>
        <w:numPr>
          <w:ilvl w:val="0"/>
          <w:numId w:val="24"/>
        </w:numPr>
        <w:spacing w:line="259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зазначити </w:t>
      </w:r>
      <w:proofErr w:type="spellStart"/>
      <w:r w:rsidR="00903FFC" w:rsidRPr="00903FFC">
        <w:rPr>
          <w:rFonts w:ascii="Times New Roman" w:hAnsi="Times New Roman"/>
          <w:sz w:val="28"/>
          <w:lang w:val="uk-UA"/>
        </w:rPr>
        <w:t>пререквізити</w:t>
      </w:r>
      <w:proofErr w:type="spellEnd"/>
      <w:r w:rsidR="00903FFC" w:rsidRPr="00903FFC">
        <w:rPr>
          <w:rFonts w:ascii="Times New Roman" w:hAnsi="Times New Roman"/>
          <w:sz w:val="28"/>
          <w:lang w:val="uk-UA"/>
        </w:rPr>
        <w:t xml:space="preserve"> до вивчення </w:t>
      </w:r>
      <w:r w:rsidR="008B7D16" w:rsidRPr="00903FFC">
        <w:rPr>
          <w:rFonts w:ascii="Times New Roman" w:hAnsi="Times New Roman"/>
          <w:sz w:val="28"/>
          <w:lang w:val="uk-UA"/>
        </w:rPr>
        <w:t xml:space="preserve">навчальної </w:t>
      </w:r>
      <w:r w:rsidR="00903FFC" w:rsidRPr="00903FFC">
        <w:rPr>
          <w:rFonts w:ascii="Times New Roman" w:hAnsi="Times New Roman"/>
          <w:sz w:val="28"/>
          <w:lang w:val="uk-UA"/>
        </w:rPr>
        <w:t>дисципліни;</w:t>
      </w:r>
    </w:p>
    <w:p w:rsidR="00903FFC" w:rsidRPr="003355E6" w:rsidRDefault="003355E6" w:rsidP="003B3F3B">
      <w:pPr>
        <w:pStyle w:val="a4"/>
        <w:numPr>
          <w:ilvl w:val="0"/>
          <w:numId w:val="24"/>
        </w:numPr>
        <w:spacing w:line="259" w:lineRule="auto"/>
        <w:jc w:val="both"/>
        <w:rPr>
          <w:rFonts w:ascii="Times New Roman" w:hAnsi="Times New Roman"/>
          <w:sz w:val="28"/>
          <w:lang w:val="uk-UA"/>
        </w:rPr>
      </w:pPr>
      <w:r w:rsidRPr="003355E6">
        <w:rPr>
          <w:rFonts w:ascii="Times New Roman" w:hAnsi="Times New Roman"/>
          <w:sz w:val="28"/>
          <w:lang w:val="uk-UA"/>
        </w:rPr>
        <w:t xml:space="preserve"> </w:t>
      </w:r>
      <w:r w:rsidR="00903FFC" w:rsidRPr="003355E6">
        <w:rPr>
          <w:rFonts w:ascii="Times New Roman" w:hAnsi="Times New Roman"/>
          <w:sz w:val="28"/>
          <w:lang w:val="uk-UA"/>
        </w:rPr>
        <w:t>описати можливості зарахування студентам результатів неформальної/</w:t>
      </w:r>
      <w:proofErr w:type="spellStart"/>
      <w:r w:rsidR="00903FFC" w:rsidRPr="003355E6">
        <w:rPr>
          <w:rFonts w:ascii="Times New Roman" w:hAnsi="Times New Roman"/>
          <w:sz w:val="28"/>
          <w:lang w:val="uk-UA"/>
        </w:rPr>
        <w:t>інформальної</w:t>
      </w:r>
      <w:proofErr w:type="spellEnd"/>
      <w:r w:rsidR="00903FFC" w:rsidRPr="003355E6">
        <w:rPr>
          <w:rFonts w:ascii="Times New Roman" w:hAnsi="Times New Roman"/>
          <w:sz w:val="28"/>
          <w:lang w:val="uk-UA"/>
        </w:rPr>
        <w:t xml:space="preserve"> освіти;</w:t>
      </w:r>
    </w:p>
    <w:p w:rsidR="00903FFC" w:rsidRPr="00871B2C" w:rsidRDefault="00903FFC" w:rsidP="00903FFC">
      <w:pPr>
        <w:pStyle w:val="a4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903FFC">
        <w:rPr>
          <w:rFonts w:ascii="Times New Roman" w:hAnsi="Times New Roman"/>
          <w:sz w:val="28"/>
          <w:lang w:val="uk-UA"/>
        </w:rPr>
        <w:t>описати політику дотримання академічної  доброчесності</w:t>
      </w:r>
      <w:r w:rsidR="00871B2C">
        <w:rPr>
          <w:rFonts w:ascii="Times New Roman" w:hAnsi="Times New Roman"/>
          <w:sz w:val="28"/>
          <w:lang w:val="uk-UA"/>
        </w:rPr>
        <w:t>.</w:t>
      </w:r>
    </w:p>
    <w:p w:rsidR="00871B2C" w:rsidRDefault="00871B2C" w:rsidP="00871B2C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1B2C" w:rsidRDefault="00871B2C" w:rsidP="00871B2C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1B2C" w:rsidRDefault="00324EE4" w:rsidP="00871B2C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При розробленні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силабуса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навчальної дисципліни керуватися оновленою формою відповідно до розпорядження від 31.07.2024 р.№ </w:t>
      </w:r>
      <w:r w:rsidR="00BB1647">
        <w:rPr>
          <w:rFonts w:ascii="Times New Roman" w:hAnsi="Times New Roman"/>
          <w:sz w:val="28"/>
          <w:szCs w:val="28"/>
          <w:lang w:val="uk-UA"/>
        </w:rPr>
        <w:t>29-р.</w:t>
      </w:r>
    </w:p>
    <w:p w:rsidR="00871B2C" w:rsidRDefault="00871B2C" w:rsidP="00871B2C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1B2C" w:rsidRDefault="00871B2C" w:rsidP="00871B2C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71B2C">
        <w:rPr>
          <w:rFonts w:ascii="Times New Roman" w:hAnsi="Times New Roman"/>
          <w:sz w:val="28"/>
          <w:szCs w:val="28"/>
          <w:lang w:val="uk-UA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7" o:title=""/>
          </v:shape>
          <o:OLEObject Type="Embed" ProgID="Acrobat.Document.DC" ShapeID="_x0000_i1025" DrawAspect="Content" ObjectID="_1806399902" r:id="rId8"/>
        </w:object>
      </w:r>
    </w:p>
    <w:p w:rsidR="00B501D9" w:rsidRDefault="001B1055" w:rsidP="009C5CE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71B2C">
        <w:rPr>
          <w:rFonts w:ascii="Times New Roman" w:hAnsi="Times New Roman"/>
          <w:sz w:val="28"/>
          <w:szCs w:val="28"/>
          <w:lang w:val="uk-UA"/>
        </w:rPr>
        <w:object w:dxaOrig="9669" w:dyaOrig="15379">
          <v:shape id="_x0000_i1026" type="#_x0000_t75" style="width:483.6pt;height:769.2pt" o:ole="">
            <v:imagedata r:id="rId9" o:title=""/>
          </v:shape>
          <o:OLEObject Type="Embed" ProgID="Word.Document.12" ShapeID="_x0000_i1026" DrawAspect="Content" ObjectID="_1806399903" r:id="rId10">
            <o:FieldCodes>\s</o:FieldCodes>
          </o:OLEObject>
        </w:object>
      </w:r>
    </w:p>
    <w:p w:rsidR="00B501D9" w:rsidRPr="00DA68D4" w:rsidRDefault="00B501D9" w:rsidP="00B501D9">
      <w:pPr>
        <w:pStyle w:val="ac"/>
        <w:spacing w:before="0" w:beforeAutospacing="0" w:after="0" w:afterAutospacing="0"/>
        <w:ind w:right="517"/>
        <w:jc w:val="center"/>
        <w:rPr>
          <w:color w:val="833C0B" w:themeColor="accent2" w:themeShade="80"/>
          <w:sz w:val="28"/>
          <w:szCs w:val="28"/>
        </w:rPr>
      </w:pPr>
      <w:r w:rsidRPr="00DA68D4">
        <w:rPr>
          <w:rFonts w:eastAsia="+mn-ea"/>
          <w:b/>
          <w:bCs/>
          <w:color w:val="833C0B" w:themeColor="accent2" w:themeShade="80"/>
          <w:kern w:val="24"/>
          <w:sz w:val="28"/>
          <w:szCs w:val="28"/>
        </w:rPr>
        <w:t>ФОРМИ</w:t>
      </w:r>
      <w:r>
        <w:rPr>
          <w:rFonts w:eastAsia="+mn-ea"/>
          <w:b/>
          <w:bCs/>
          <w:color w:val="833C0B" w:themeColor="accent2" w:themeShade="80"/>
          <w:kern w:val="24"/>
          <w:sz w:val="28"/>
          <w:szCs w:val="28"/>
        </w:rPr>
        <w:t xml:space="preserve"> Й МЕТОДИ</w:t>
      </w:r>
      <w:r w:rsidRPr="00DA68D4">
        <w:rPr>
          <w:rFonts w:eastAsia="+mn-ea"/>
          <w:b/>
          <w:bCs/>
          <w:color w:val="833C0B" w:themeColor="accent2" w:themeShade="80"/>
          <w:kern w:val="24"/>
          <w:sz w:val="28"/>
          <w:szCs w:val="28"/>
        </w:rPr>
        <w:t xml:space="preserve"> КОНТРОЛЮ ТА ОЦІНЮВАННЯ</w:t>
      </w:r>
    </w:p>
    <w:p w:rsidR="00B501D9" w:rsidRPr="00B76FC8" w:rsidRDefault="00B501D9" w:rsidP="00B501D9">
      <w:pPr>
        <w:pStyle w:val="ac"/>
        <w:spacing w:before="0" w:beforeAutospacing="0" w:after="0" w:afterAutospacing="0"/>
        <w:ind w:right="517" w:firstLine="576"/>
        <w:jc w:val="both"/>
        <w:rPr>
          <w:sz w:val="28"/>
          <w:szCs w:val="28"/>
        </w:rPr>
      </w:pPr>
      <w:r w:rsidRPr="004D07A2">
        <w:rPr>
          <w:rFonts w:eastAsia="+mn-ea"/>
          <w:b/>
          <w:bCs/>
          <w:i/>
          <w:color w:val="000000"/>
          <w:kern w:val="24"/>
          <w:sz w:val="28"/>
          <w:szCs w:val="28"/>
        </w:rPr>
        <w:t>Поточний контроль</w:t>
      </w:r>
      <w:r w:rsidRPr="004D07A2">
        <w:rPr>
          <w:rFonts w:eastAsia="+mn-ea"/>
          <w:b/>
          <w:bCs/>
          <w:color w:val="000000"/>
          <w:kern w:val="24"/>
          <w:sz w:val="28"/>
          <w:szCs w:val="28"/>
        </w:rPr>
        <w:t>:</w:t>
      </w:r>
      <w:r w:rsidRPr="00B76FC8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AF57CC">
        <w:rPr>
          <w:rFonts w:eastAsia="+mn-ea"/>
          <w:i/>
          <w:iCs/>
          <w:color w:val="000000"/>
          <w:kern w:val="24"/>
          <w:sz w:val="28"/>
          <w:szCs w:val="28"/>
        </w:rPr>
        <w:t>форми та методи контролю</w:t>
      </w:r>
      <w:r w:rsidRPr="00B76FC8">
        <w:rPr>
          <w:rFonts w:eastAsia="+mn-ea"/>
          <w:color w:val="000000"/>
          <w:kern w:val="24"/>
          <w:sz w:val="28"/>
          <w:szCs w:val="28"/>
        </w:rPr>
        <w:t>.</w:t>
      </w:r>
    </w:p>
    <w:p w:rsidR="00B501D9" w:rsidRPr="00AF57CC" w:rsidRDefault="00B501D9" w:rsidP="00B501D9">
      <w:pPr>
        <w:pStyle w:val="ac"/>
        <w:spacing w:before="0" w:beforeAutospacing="0" w:after="0" w:afterAutospacing="0"/>
        <w:ind w:right="517" w:firstLine="576"/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</w:pPr>
      <w:r w:rsidRPr="00B76FC8">
        <w:rPr>
          <w:rFonts w:eastAsia="+mn-ea"/>
          <w:b/>
          <w:bCs/>
          <w:i/>
          <w:color w:val="000000"/>
          <w:kern w:val="24"/>
          <w:sz w:val="28"/>
          <w:szCs w:val="28"/>
        </w:rPr>
        <w:t>Підсумковий  контроль</w:t>
      </w:r>
      <w:r w:rsidRPr="00B76FC8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4D07A2">
        <w:rPr>
          <w:rFonts w:eastAsia="+mn-ea"/>
          <w:color w:val="000000"/>
          <w:kern w:val="24"/>
          <w:sz w:val="28"/>
          <w:szCs w:val="28"/>
        </w:rPr>
        <w:t>–</w:t>
      </w:r>
      <w:r w:rsidRPr="00B76FC8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Pr="00AF57CC">
        <w:rPr>
          <w:rFonts w:eastAsia="+mn-ea"/>
          <w:i/>
          <w:iCs/>
          <w:color w:val="000000"/>
          <w:kern w:val="24"/>
          <w:sz w:val="28"/>
          <w:szCs w:val="28"/>
        </w:rPr>
        <w:t>екзамен / залік.</w:t>
      </w:r>
      <w:r w:rsidRPr="00AF57CC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 xml:space="preserve">     </w:t>
      </w:r>
    </w:p>
    <w:p w:rsidR="00B501D9" w:rsidRPr="00AF57CC" w:rsidRDefault="00B501D9" w:rsidP="00B501D9">
      <w:pPr>
        <w:pStyle w:val="ac"/>
        <w:spacing w:before="0" w:beforeAutospacing="0" w:after="0" w:afterAutospacing="0"/>
        <w:ind w:left="144" w:right="517" w:firstLine="576"/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</w:pPr>
    </w:p>
    <w:p w:rsidR="00B501D9" w:rsidRPr="00DA68D4" w:rsidRDefault="00B501D9" w:rsidP="00B501D9">
      <w:pPr>
        <w:pStyle w:val="ac"/>
        <w:spacing w:before="0" w:beforeAutospacing="0" w:after="0" w:afterAutospacing="0"/>
        <w:ind w:right="517"/>
        <w:jc w:val="center"/>
        <w:rPr>
          <w:rFonts w:eastAsia="+mn-ea"/>
          <w:b/>
          <w:bCs/>
          <w:color w:val="833C0B" w:themeColor="accent2" w:themeShade="80"/>
          <w:kern w:val="24"/>
          <w:sz w:val="28"/>
          <w:szCs w:val="28"/>
        </w:rPr>
      </w:pPr>
      <w:r w:rsidRPr="00DA68D4">
        <w:rPr>
          <w:rFonts w:eastAsia="+mn-ea"/>
          <w:b/>
          <w:bCs/>
          <w:color w:val="833C0B" w:themeColor="accent2" w:themeShade="80"/>
          <w:kern w:val="24"/>
          <w:sz w:val="28"/>
          <w:szCs w:val="28"/>
        </w:rPr>
        <w:t>КРИТЕРІЇ ОЦІНЮВАННЯ РЕЗУЛЬТАТІВ НАВЧАННЯ</w:t>
      </w:r>
    </w:p>
    <w:p w:rsidR="00B501D9" w:rsidRDefault="00B501D9" w:rsidP="00B501D9">
      <w:pPr>
        <w:pStyle w:val="ac"/>
        <w:spacing w:before="0" w:beforeAutospacing="0" w:after="0" w:afterAutospacing="0"/>
        <w:ind w:right="517" w:firstLine="709"/>
        <w:jc w:val="both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Оцінювання програмних результатів навчання здобувачів освіти здійснюється за шкалою європейської кредитно-трансферної системи </w:t>
      </w:r>
      <w:r w:rsidRPr="00E2612B">
        <w:rPr>
          <w:rFonts w:eastAsia="+mn-ea"/>
          <w:color w:val="000000"/>
          <w:kern w:val="24"/>
          <w:sz w:val="28"/>
          <w:szCs w:val="28"/>
        </w:rPr>
        <w:t>(</w:t>
      </w:r>
      <w:r w:rsidRPr="00E2612B">
        <w:rPr>
          <w:color w:val="202124"/>
          <w:sz w:val="28"/>
          <w:szCs w:val="28"/>
          <w:shd w:val="clear" w:color="auto" w:fill="FFFFFF"/>
        </w:rPr>
        <w:t>ECTS</w:t>
      </w:r>
      <w:r w:rsidRPr="00E2612B">
        <w:rPr>
          <w:rFonts w:eastAsia="+mn-ea"/>
          <w:color w:val="000000"/>
          <w:kern w:val="24"/>
          <w:sz w:val="28"/>
          <w:szCs w:val="28"/>
        </w:rPr>
        <w:t>).</w:t>
      </w:r>
      <w:r w:rsidRPr="00B76FC8">
        <w:rPr>
          <w:rFonts w:eastAsia="+mn-ea"/>
          <w:color w:val="000000"/>
          <w:kern w:val="24"/>
          <w:sz w:val="28"/>
          <w:szCs w:val="28"/>
        </w:rPr>
        <w:tab/>
      </w:r>
    </w:p>
    <w:p w:rsidR="00B501D9" w:rsidRPr="00B76FC8" w:rsidRDefault="00B501D9" w:rsidP="00B501D9">
      <w:pPr>
        <w:pStyle w:val="ac"/>
        <w:spacing w:before="0" w:beforeAutospacing="0" w:after="0" w:afterAutospacing="0"/>
        <w:ind w:right="517" w:firstLine="709"/>
        <w:jc w:val="both"/>
        <w:rPr>
          <w:rFonts w:eastAsiaTheme="minorHAnsi"/>
          <w:b/>
          <w:bCs/>
          <w:color w:val="000000"/>
          <w:sz w:val="28"/>
          <w:szCs w:val="28"/>
        </w:rPr>
      </w:pPr>
      <w:r w:rsidRPr="00B76FC8">
        <w:rPr>
          <w:rFonts w:eastAsia="+mn-ea"/>
          <w:color w:val="000000"/>
          <w:kern w:val="24"/>
          <w:sz w:val="28"/>
          <w:szCs w:val="28"/>
        </w:rPr>
        <w:t xml:space="preserve">Критерієм успішного </w:t>
      </w:r>
      <w:r>
        <w:rPr>
          <w:rFonts w:eastAsia="+mn-ea"/>
          <w:color w:val="000000"/>
          <w:kern w:val="24"/>
          <w:sz w:val="28"/>
          <w:szCs w:val="28"/>
        </w:rPr>
        <w:t>о</w:t>
      </w:r>
      <w:r w:rsidRPr="00B76FC8">
        <w:rPr>
          <w:rFonts w:eastAsia="+mn-ea"/>
          <w:color w:val="000000"/>
          <w:kern w:val="24"/>
          <w:sz w:val="28"/>
          <w:szCs w:val="28"/>
        </w:rPr>
        <w:t xml:space="preserve">цінювання є досягнення </w:t>
      </w:r>
      <w:r>
        <w:rPr>
          <w:rFonts w:eastAsia="+mn-ea"/>
          <w:color w:val="000000"/>
          <w:kern w:val="24"/>
          <w:sz w:val="28"/>
          <w:szCs w:val="28"/>
        </w:rPr>
        <w:t>здобувачем вищої освіти</w:t>
      </w:r>
      <w:r w:rsidRPr="00B76FC8">
        <w:rPr>
          <w:rFonts w:eastAsia="+mn-ea"/>
          <w:color w:val="000000"/>
          <w:kern w:val="24"/>
          <w:sz w:val="28"/>
          <w:szCs w:val="28"/>
        </w:rPr>
        <w:t xml:space="preserve"> мінімальних порогових рівнів </w:t>
      </w:r>
      <w:r>
        <w:rPr>
          <w:rFonts w:eastAsia="+mn-ea"/>
          <w:color w:val="000000"/>
          <w:kern w:val="24"/>
          <w:sz w:val="28"/>
          <w:szCs w:val="28"/>
        </w:rPr>
        <w:t>(балів)</w:t>
      </w:r>
      <w:r w:rsidRPr="00B76FC8">
        <w:rPr>
          <w:rFonts w:eastAsia="+mn-ea"/>
          <w:color w:val="000000"/>
          <w:kern w:val="24"/>
          <w:sz w:val="28"/>
          <w:szCs w:val="28"/>
        </w:rPr>
        <w:t xml:space="preserve"> за кожним запланованим результатом навчання</w:t>
      </w:r>
      <w:r>
        <w:rPr>
          <w:rFonts w:eastAsia="+mn-ea"/>
          <w:color w:val="000000"/>
          <w:kern w:val="24"/>
          <w:sz w:val="28"/>
          <w:szCs w:val="28"/>
        </w:rPr>
        <w:t>.</w:t>
      </w:r>
      <w:r w:rsidRPr="00B76FC8">
        <w:rPr>
          <w:rFonts w:eastAsia="+mn-ea"/>
          <w:color w:val="000000"/>
          <w:kern w:val="24"/>
          <w:sz w:val="28"/>
          <w:szCs w:val="28"/>
        </w:rPr>
        <w:t xml:space="preserve"> </w:t>
      </w:r>
    </w:p>
    <w:p w:rsidR="00B501D9" w:rsidRDefault="00B501D9" w:rsidP="00B501D9">
      <w:pPr>
        <w:pStyle w:val="a4"/>
        <w:tabs>
          <w:tab w:val="left" w:pos="0"/>
        </w:tabs>
        <w:spacing w:line="242" w:lineRule="auto"/>
        <w:ind w:left="0"/>
        <w:jc w:val="center"/>
        <w:rPr>
          <w:b/>
          <w:bCs/>
          <w:color w:val="833C0B" w:themeColor="accent2" w:themeShade="80"/>
          <w:sz w:val="28"/>
          <w:szCs w:val="28"/>
        </w:rPr>
      </w:pPr>
    </w:p>
    <w:p w:rsidR="00B501D9" w:rsidRPr="00B501D9" w:rsidRDefault="00B501D9" w:rsidP="00B501D9">
      <w:pPr>
        <w:pStyle w:val="a4"/>
        <w:tabs>
          <w:tab w:val="left" w:pos="0"/>
        </w:tabs>
        <w:spacing w:line="242" w:lineRule="auto"/>
        <w:ind w:left="0"/>
        <w:jc w:val="center"/>
        <w:rPr>
          <w:rFonts w:ascii="Times New Roman" w:hAnsi="Times New Roman"/>
          <w:bCs/>
          <w:color w:val="833C0B" w:themeColor="accent2" w:themeShade="80"/>
          <w:sz w:val="28"/>
          <w:szCs w:val="28"/>
        </w:rPr>
      </w:pPr>
      <w:r w:rsidRPr="00B501D9">
        <w:rPr>
          <w:rFonts w:ascii="Times New Roman" w:hAnsi="Times New Roman"/>
          <w:b/>
          <w:bCs/>
          <w:color w:val="833C0B" w:themeColor="accent2" w:themeShade="80"/>
          <w:sz w:val="28"/>
          <w:szCs w:val="28"/>
        </w:rPr>
        <w:t>ПОЛІТИКА ЩОДО АКАДЕМІЧНОЇ ДОБРОЧЕСНОСТІ</w:t>
      </w:r>
    </w:p>
    <w:p w:rsidR="00B501D9" w:rsidRPr="00B501D9" w:rsidRDefault="00B501D9" w:rsidP="00B501D9">
      <w:pPr>
        <w:pStyle w:val="a4"/>
        <w:spacing w:line="242" w:lineRule="auto"/>
        <w:ind w:left="0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Дотримання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політики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щодо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академічної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доброчесності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учасниками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освітнього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процесу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при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вивченні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навчальної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дисципліни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регламентовано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такими документами:</w:t>
      </w:r>
    </w:p>
    <w:p w:rsidR="00B501D9" w:rsidRPr="00B501D9" w:rsidRDefault="00B501D9" w:rsidP="00B501D9">
      <w:pPr>
        <w:pStyle w:val="a4"/>
        <w:widowControl w:val="0"/>
        <w:numPr>
          <w:ilvl w:val="0"/>
          <w:numId w:val="26"/>
        </w:numPr>
        <w:autoSpaceDE w:val="0"/>
        <w:autoSpaceDN w:val="0"/>
        <w:spacing w:after="0" w:line="242" w:lineRule="auto"/>
        <w:contextualSpacing w:val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Етичний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кодекс </w:t>
      </w:r>
      <w:proofErr w:type="spellStart"/>
      <w:r w:rsidRPr="00B501D9">
        <w:rPr>
          <w:rFonts w:ascii="Times New Roman" w:hAnsi="Times New Roman"/>
          <w:bCs/>
          <w:color w:val="000000" w:themeColor="text1"/>
          <w:spacing w:val="-4"/>
          <w:sz w:val="28"/>
          <w:szCs w:val="28"/>
        </w:rPr>
        <w:t>Чернівецького</w:t>
      </w:r>
      <w:proofErr w:type="spellEnd"/>
      <w:r w:rsidRPr="00B501D9">
        <w:rPr>
          <w:rFonts w:ascii="Times New Roman" w:hAnsi="Times New Roman"/>
          <w:bCs/>
          <w:color w:val="000000" w:themeColor="text1"/>
          <w:spacing w:val="-4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pacing w:val="-4"/>
          <w:sz w:val="28"/>
          <w:szCs w:val="28"/>
        </w:rPr>
        <w:t>національного</w:t>
      </w:r>
      <w:proofErr w:type="spellEnd"/>
      <w:r w:rsidRPr="00B501D9">
        <w:rPr>
          <w:rFonts w:ascii="Times New Roman" w:hAnsi="Times New Roman"/>
          <w:bCs/>
          <w:color w:val="000000" w:themeColor="text1"/>
          <w:spacing w:val="-4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pacing w:val="-4"/>
          <w:sz w:val="28"/>
          <w:szCs w:val="28"/>
        </w:rPr>
        <w:t>університету</w:t>
      </w:r>
      <w:proofErr w:type="spellEnd"/>
      <w:r w:rsidRPr="00B501D9">
        <w:rPr>
          <w:rFonts w:ascii="Times New Roman" w:hAnsi="Times New Roman"/>
          <w:bCs/>
          <w:color w:val="000000" w:themeColor="text1"/>
          <w:spacing w:val="-4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pacing w:val="-4"/>
          <w:sz w:val="28"/>
          <w:szCs w:val="28"/>
        </w:rPr>
        <w:t>імені</w:t>
      </w:r>
      <w:proofErr w:type="spellEnd"/>
      <w:r w:rsidRPr="00B501D9">
        <w:rPr>
          <w:rFonts w:ascii="Times New Roman" w:hAnsi="Times New Roman"/>
          <w:bCs/>
          <w:color w:val="000000" w:themeColor="text1"/>
          <w:spacing w:val="-4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pacing w:val="-4"/>
          <w:sz w:val="28"/>
          <w:szCs w:val="28"/>
        </w:rPr>
        <w:t>Юрія</w:t>
      </w:r>
      <w:proofErr w:type="spellEnd"/>
      <w:r w:rsidRPr="00B501D9">
        <w:rPr>
          <w:rFonts w:ascii="Times New Roman" w:hAnsi="Times New Roman"/>
          <w:bCs/>
          <w:color w:val="000000" w:themeColor="text1"/>
          <w:spacing w:val="-4"/>
          <w:sz w:val="28"/>
          <w:szCs w:val="28"/>
        </w:rPr>
        <w:t xml:space="preserve"> Федьковича»</w:t>
      </w:r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hyperlink r:id="rId11" w:history="1">
        <w:r w:rsidRPr="00B501D9">
          <w:rPr>
            <w:rStyle w:val="ab"/>
            <w:rFonts w:ascii="Times New Roman" w:hAnsi="Times New Roman"/>
            <w:bCs/>
            <w:color w:val="0070C0"/>
            <w:sz w:val="28"/>
            <w:szCs w:val="28"/>
          </w:rPr>
          <w:t>https://www.chnu.edu.ua/media/jxdbs0zb/etychnyi-kodeks-chernivets koho-natsionalnoho-universytetu.pdf</w:t>
        </w:r>
      </w:hyperlink>
      <w:r w:rsidRPr="00B501D9">
        <w:rPr>
          <w:rStyle w:val="ab"/>
          <w:rFonts w:ascii="Times New Roman" w:hAnsi="Times New Roman"/>
          <w:bCs/>
          <w:color w:val="0070C0"/>
          <w:sz w:val="28"/>
          <w:szCs w:val="28"/>
        </w:rPr>
        <w:t xml:space="preserve"> </w:t>
      </w:r>
    </w:p>
    <w:p w:rsidR="00B501D9" w:rsidRPr="00B501D9" w:rsidRDefault="00B501D9" w:rsidP="00B501D9">
      <w:pPr>
        <w:pStyle w:val="a4"/>
        <w:widowControl w:val="0"/>
        <w:numPr>
          <w:ilvl w:val="0"/>
          <w:numId w:val="26"/>
        </w:numPr>
        <w:autoSpaceDE w:val="0"/>
        <w:autoSpaceDN w:val="0"/>
        <w:spacing w:after="0" w:line="242" w:lineRule="auto"/>
        <w:contextualSpacing w:val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Положенням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про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виявлення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та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запобігання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академічного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плагіату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у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Чернівецькому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національному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університету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імені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Юрія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Федьковича» </w:t>
      </w:r>
      <w:hyperlink r:id="rId12" w:history="1">
        <w:r w:rsidRPr="00B501D9">
          <w:rPr>
            <w:rStyle w:val="ab"/>
            <w:rFonts w:ascii="Times New Roman" w:hAnsi="Times New Roman"/>
            <w:bCs/>
            <w:color w:val="0070C0"/>
            <w:sz w:val="28"/>
            <w:szCs w:val="28"/>
          </w:rPr>
          <w:t>https://www.chnu.edu.ua/media/n5nbzwgb/polozhennia-chnu-pro-plahi</w:t>
        </w:r>
      </w:hyperlink>
      <w:r w:rsidRPr="00B501D9">
        <w:rPr>
          <w:rFonts w:ascii="Times New Roman" w:hAnsi="Times New Roman"/>
          <w:bCs/>
          <w:color w:val="0070C0"/>
          <w:sz w:val="28"/>
          <w:szCs w:val="28"/>
          <w:u w:val="single"/>
        </w:rPr>
        <w:t xml:space="preserve"> at-2023plusdodatky-31102023.pdf</w:t>
      </w:r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</w:p>
    <w:p w:rsidR="00B501D9" w:rsidRPr="00B501D9" w:rsidRDefault="00B501D9" w:rsidP="00B501D9">
      <w:pPr>
        <w:pStyle w:val="a4"/>
        <w:tabs>
          <w:tab w:val="left" w:pos="0"/>
        </w:tabs>
        <w:spacing w:line="242" w:lineRule="auto"/>
        <w:ind w:left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B501D9" w:rsidRPr="00B501D9" w:rsidRDefault="00B501D9" w:rsidP="00B501D9">
      <w:pPr>
        <w:pStyle w:val="a4"/>
        <w:tabs>
          <w:tab w:val="left" w:pos="0"/>
        </w:tabs>
        <w:spacing w:line="242" w:lineRule="auto"/>
        <w:ind w:left="0"/>
        <w:jc w:val="center"/>
        <w:rPr>
          <w:rFonts w:ascii="Times New Roman" w:eastAsia="+mn-ea" w:hAnsi="Times New Roman"/>
          <w:b/>
          <w:color w:val="833C0B" w:themeColor="accent2" w:themeShade="80"/>
          <w:kern w:val="24"/>
          <w:sz w:val="28"/>
          <w:szCs w:val="28"/>
        </w:rPr>
      </w:pPr>
      <w:r w:rsidRPr="00B501D9">
        <w:rPr>
          <w:rFonts w:ascii="Times New Roman" w:eastAsia="+mn-ea" w:hAnsi="Times New Roman"/>
          <w:b/>
          <w:color w:val="833C0B" w:themeColor="accent2" w:themeShade="80"/>
          <w:kern w:val="24"/>
          <w:sz w:val="28"/>
          <w:szCs w:val="28"/>
        </w:rPr>
        <w:t>ІНФОРМАЦІЙНІ РЕСУРСИ</w:t>
      </w:r>
    </w:p>
    <w:p w:rsidR="00B501D9" w:rsidRPr="00B501D9" w:rsidRDefault="00B501D9" w:rsidP="00B501D9">
      <w:pPr>
        <w:pStyle w:val="a4"/>
        <w:tabs>
          <w:tab w:val="left" w:pos="0"/>
        </w:tabs>
        <w:spacing w:line="242" w:lineRule="auto"/>
        <w:jc w:val="center"/>
        <w:rPr>
          <w:rFonts w:ascii="Times New Roman" w:eastAsia="+mn-ea" w:hAnsi="Times New Roman"/>
          <w:i/>
          <w:color w:val="0070C0"/>
          <w:kern w:val="24"/>
          <w:sz w:val="28"/>
          <w:szCs w:val="28"/>
        </w:rPr>
      </w:pPr>
      <w:r w:rsidRPr="00B501D9">
        <w:rPr>
          <w:rFonts w:ascii="Times New Roman" w:eastAsia="+mn-ea" w:hAnsi="Times New Roman"/>
          <w:i/>
          <w:color w:val="0070C0"/>
          <w:kern w:val="24"/>
          <w:sz w:val="28"/>
          <w:szCs w:val="28"/>
        </w:rPr>
        <w:t>(</w:t>
      </w:r>
      <w:proofErr w:type="spellStart"/>
      <w:r w:rsidRPr="00B501D9">
        <w:rPr>
          <w:rFonts w:ascii="Times New Roman" w:eastAsia="+mn-ea" w:hAnsi="Times New Roman"/>
          <w:i/>
          <w:color w:val="0070C0"/>
          <w:kern w:val="24"/>
          <w:sz w:val="28"/>
          <w:szCs w:val="28"/>
        </w:rPr>
        <w:t>покликання</w:t>
      </w:r>
      <w:proofErr w:type="spellEnd"/>
      <w:r w:rsidRPr="00B501D9">
        <w:rPr>
          <w:rFonts w:ascii="Times New Roman" w:eastAsia="+mn-ea" w:hAnsi="Times New Roman"/>
          <w:i/>
          <w:color w:val="0070C0"/>
          <w:kern w:val="24"/>
          <w:sz w:val="28"/>
          <w:szCs w:val="28"/>
        </w:rPr>
        <w:t xml:space="preserve"> на </w:t>
      </w:r>
      <w:proofErr w:type="spellStart"/>
      <w:r w:rsidRPr="00B501D9">
        <w:rPr>
          <w:rFonts w:ascii="Times New Roman" w:eastAsia="+mn-ea" w:hAnsi="Times New Roman"/>
          <w:i/>
          <w:color w:val="0070C0"/>
          <w:kern w:val="24"/>
          <w:sz w:val="28"/>
          <w:szCs w:val="28"/>
        </w:rPr>
        <w:t>електронні</w:t>
      </w:r>
      <w:proofErr w:type="spellEnd"/>
      <w:r w:rsidRPr="00B501D9">
        <w:rPr>
          <w:rFonts w:ascii="Times New Roman" w:eastAsia="+mn-ea" w:hAnsi="Times New Roman"/>
          <w:i/>
          <w:color w:val="0070C0"/>
          <w:kern w:val="24"/>
          <w:sz w:val="28"/>
          <w:szCs w:val="28"/>
        </w:rPr>
        <w:t xml:space="preserve"> </w:t>
      </w:r>
      <w:proofErr w:type="spellStart"/>
      <w:r w:rsidRPr="00B501D9">
        <w:rPr>
          <w:rFonts w:ascii="Times New Roman" w:eastAsia="+mn-ea" w:hAnsi="Times New Roman"/>
          <w:i/>
          <w:color w:val="0070C0"/>
          <w:kern w:val="24"/>
          <w:sz w:val="28"/>
          <w:szCs w:val="28"/>
        </w:rPr>
        <w:t>ресурси</w:t>
      </w:r>
      <w:proofErr w:type="spellEnd"/>
      <w:r w:rsidRPr="00B501D9">
        <w:rPr>
          <w:rFonts w:ascii="Times New Roman" w:eastAsia="+mn-ea" w:hAnsi="Times New Roman"/>
          <w:i/>
          <w:color w:val="0070C0"/>
          <w:kern w:val="24"/>
          <w:sz w:val="28"/>
          <w:szCs w:val="28"/>
        </w:rPr>
        <w:t xml:space="preserve"> до </w:t>
      </w:r>
      <w:proofErr w:type="spellStart"/>
      <w:r w:rsidRPr="00B501D9">
        <w:rPr>
          <w:rFonts w:ascii="Times New Roman" w:eastAsia="+mn-ea" w:hAnsi="Times New Roman"/>
          <w:i/>
          <w:color w:val="0070C0"/>
          <w:kern w:val="24"/>
          <w:sz w:val="28"/>
          <w:szCs w:val="28"/>
        </w:rPr>
        <w:t>навчальної</w:t>
      </w:r>
      <w:proofErr w:type="spellEnd"/>
      <w:r w:rsidRPr="00B501D9">
        <w:rPr>
          <w:rFonts w:ascii="Times New Roman" w:eastAsia="+mn-ea" w:hAnsi="Times New Roman"/>
          <w:i/>
          <w:color w:val="0070C0"/>
          <w:kern w:val="24"/>
          <w:sz w:val="28"/>
          <w:szCs w:val="28"/>
        </w:rPr>
        <w:t xml:space="preserve"> </w:t>
      </w:r>
      <w:proofErr w:type="spellStart"/>
      <w:r w:rsidRPr="00B501D9">
        <w:rPr>
          <w:rFonts w:ascii="Times New Roman" w:eastAsia="+mn-ea" w:hAnsi="Times New Roman"/>
          <w:i/>
          <w:color w:val="0070C0"/>
          <w:kern w:val="24"/>
          <w:sz w:val="28"/>
          <w:szCs w:val="28"/>
        </w:rPr>
        <w:t>дисципліни</w:t>
      </w:r>
      <w:proofErr w:type="spellEnd"/>
      <w:r w:rsidRPr="00B501D9">
        <w:rPr>
          <w:rFonts w:ascii="Times New Roman" w:eastAsia="+mn-ea" w:hAnsi="Times New Roman"/>
          <w:i/>
          <w:color w:val="0070C0"/>
          <w:kern w:val="24"/>
          <w:sz w:val="28"/>
          <w:szCs w:val="28"/>
        </w:rPr>
        <w:t>)</w:t>
      </w:r>
    </w:p>
    <w:p w:rsidR="00B501D9" w:rsidRPr="00B501D9" w:rsidRDefault="00B501D9" w:rsidP="00B501D9">
      <w:pPr>
        <w:pStyle w:val="a4"/>
        <w:tabs>
          <w:tab w:val="left" w:pos="0"/>
        </w:tabs>
        <w:spacing w:line="242" w:lineRule="auto"/>
        <w:ind w:left="0"/>
        <w:jc w:val="center"/>
        <w:rPr>
          <w:rFonts w:ascii="Times New Roman" w:eastAsia="+mn-ea" w:hAnsi="Times New Roman"/>
          <w:i/>
          <w:color w:val="0070C0"/>
          <w:kern w:val="24"/>
          <w:sz w:val="28"/>
          <w:szCs w:val="28"/>
        </w:rPr>
      </w:pPr>
    </w:p>
    <w:p w:rsidR="00B501D9" w:rsidRPr="00B501D9" w:rsidRDefault="00B501D9" w:rsidP="00B501D9">
      <w:pPr>
        <w:pStyle w:val="a4"/>
        <w:tabs>
          <w:tab w:val="left" w:pos="0"/>
        </w:tabs>
        <w:spacing w:line="242" w:lineRule="auto"/>
        <w:ind w:left="0"/>
        <w:jc w:val="center"/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</w:pPr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Детальна </w:t>
      </w:r>
      <w:proofErr w:type="spellStart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>інформація</w:t>
      </w:r>
      <w:proofErr w:type="spellEnd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>щодо</w:t>
      </w:r>
      <w:proofErr w:type="spellEnd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>вивчення</w:t>
      </w:r>
      <w:proofErr w:type="spellEnd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 курсу «</w:t>
      </w:r>
      <w:proofErr w:type="spellStart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>Назва</w:t>
      </w:r>
      <w:proofErr w:type="spellEnd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>навчальної</w:t>
      </w:r>
      <w:proofErr w:type="spellEnd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>дисципліни</w:t>
      </w:r>
      <w:proofErr w:type="spellEnd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>»</w:t>
      </w:r>
      <w:r w:rsidRPr="00B501D9">
        <w:rPr>
          <w:rFonts w:ascii="Times New Roman" w:hAnsi="Times New Roman"/>
          <w:bCs/>
          <w:i/>
          <w:iCs/>
          <w:color w:val="833C0B" w:themeColor="accent2" w:themeShade="80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>висвітлена</w:t>
      </w:r>
      <w:proofErr w:type="spellEnd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 у </w:t>
      </w:r>
      <w:proofErr w:type="spellStart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>робочій</w:t>
      </w:r>
      <w:proofErr w:type="spellEnd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 </w:t>
      </w:r>
      <w:proofErr w:type="spellStart"/>
      <w:proofErr w:type="gramStart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>програмі</w:t>
      </w:r>
      <w:proofErr w:type="spellEnd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  </w:t>
      </w:r>
      <w:proofErr w:type="spellStart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>навчальної</w:t>
      </w:r>
      <w:proofErr w:type="spellEnd"/>
      <w:proofErr w:type="gramEnd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>дисципліни</w:t>
      </w:r>
      <w:proofErr w:type="spellEnd"/>
      <w:r w:rsidRPr="00B501D9">
        <w:rPr>
          <w:rFonts w:ascii="Times New Roman" w:hAnsi="Times New Roman"/>
          <w:b/>
          <w:bCs/>
          <w:i/>
          <w:iCs/>
          <w:color w:val="833C0B" w:themeColor="accent2" w:themeShade="80"/>
          <w:sz w:val="28"/>
          <w:szCs w:val="28"/>
        </w:rPr>
        <w:t xml:space="preserve"> </w:t>
      </w:r>
    </w:p>
    <w:p w:rsidR="00B501D9" w:rsidRPr="00B501D9" w:rsidRDefault="00B501D9" w:rsidP="00B501D9">
      <w:pPr>
        <w:pStyle w:val="a4"/>
        <w:tabs>
          <w:tab w:val="left" w:pos="0"/>
        </w:tabs>
        <w:ind w:left="0"/>
        <w:jc w:val="center"/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</w:pPr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</w:rPr>
        <w:t>(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покликання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 на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робочу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програму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навчальної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дисципліни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, </w:t>
      </w:r>
    </w:p>
    <w:p w:rsidR="00B501D9" w:rsidRPr="00B501D9" w:rsidRDefault="00B501D9" w:rsidP="00B501D9">
      <w:pPr>
        <w:pStyle w:val="a4"/>
        <w:tabs>
          <w:tab w:val="left" w:pos="0"/>
        </w:tabs>
        <w:ind w:left="0"/>
        <w:jc w:val="center"/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</w:pP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що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розміщена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 на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сайті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кафедри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)</w:t>
      </w:r>
    </w:p>
    <w:p w:rsidR="00B501D9" w:rsidRPr="00B501D9" w:rsidRDefault="00B501D9" w:rsidP="00B501D9">
      <w:pPr>
        <w:pStyle w:val="a4"/>
        <w:tabs>
          <w:tab w:val="left" w:pos="0"/>
        </w:tabs>
        <w:spacing w:line="242" w:lineRule="auto"/>
        <w:ind w:left="0"/>
        <w:jc w:val="center"/>
        <w:rPr>
          <w:rFonts w:ascii="Times New Roman" w:eastAsia="+mn-ea" w:hAnsi="Times New Roman"/>
          <w:b/>
          <w:color w:val="385623" w:themeColor="accent6" w:themeShade="80"/>
          <w:kern w:val="24"/>
          <w:sz w:val="28"/>
          <w:szCs w:val="28"/>
        </w:rPr>
      </w:pPr>
    </w:p>
    <w:p w:rsidR="00B501D9" w:rsidRPr="00B501D9" w:rsidRDefault="00B501D9" w:rsidP="00B501D9">
      <w:pPr>
        <w:pStyle w:val="a4"/>
        <w:tabs>
          <w:tab w:val="left" w:pos="0"/>
        </w:tabs>
        <w:spacing w:line="242" w:lineRule="auto"/>
        <w:ind w:left="0"/>
        <w:jc w:val="center"/>
        <w:rPr>
          <w:rFonts w:ascii="Times New Roman" w:eastAsia="+mn-ea" w:hAnsi="Times New Roman"/>
          <w:b/>
          <w:kern w:val="24"/>
          <w:sz w:val="28"/>
          <w:szCs w:val="28"/>
        </w:rPr>
      </w:pPr>
      <w:r w:rsidRPr="00B501D9">
        <w:rPr>
          <w:rFonts w:ascii="Times New Roman" w:eastAsia="+mn-ea" w:hAnsi="Times New Roman"/>
          <w:b/>
          <w:kern w:val="24"/>
          <w:sz w:val="28"/>
          <w:szCs w:val="28"/>
        </w:rPr>
        <w:t>ПРИМІТКА:</w:t>
      </w:r>
    </w:p>
    <w:p w:rsidR="00B501D9" w:rsidRPr="00B501D9" w:rsidRDefault="00B501D9" w:rsidP="00B501D9">
      <w:pPr>
        <w:pStyle w:val="a4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spacing w:after="0" w:line="242" w:lineRule="auto"/>
        <w:contextualSpacing w:val="0"/>
        <w:jc w:val="both"/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</w:pPr>
      <w:r w:rsidRPr="00B501D9">
        <w:rPr>
          <w:rFonts w:ascii="Times New Roman" w:eastAsia="+mn-ea" w:hAnsi="Times New Roman"/>
          <w:kern w:val="24"/>
          <w:sz w:val="28"/>
          <w:szCs w:val="28"/>
        </w:rPr>
        <w:t>для</w:t>
      </w:r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/>
          <w:bCs/>
          <w:color w:val="000000" w:themeColor="text1"/>
          <w:sz w:val="28"/>
          <w:szCs w:val="28"/>
        </w:rPr>
        <w:t>обов</w:t>
      </w:r>
      <w:r w:rsidRPr="00B501D9">
        <w:rPr>
          <w:rFonts w:ascii="Times New Roman" w:eastAsiaTheme="minorHAnsi" w:hAnsi="Times New Roman"/>
          <w:b/>
          <w:color w:val="000000"/>
          <w:sz w:val="28"/>
          <w:szCs w:val="28"/>
        </w:rPr>
        <w:t>’</w:t>
      </w:r>
      <w:r w:rsidRPr="00B501D9">
        <w:rPr>
          <w:rFonts w:ascii="Times New Roman" w:hAnsi="Times New Roman"/>
          <w:b/>
          <w:bCs/>
          <w:color w:val="000000" w:themeColor="text1"/>
          <w:sz w:val="28"/>
          <w:szCs w:val="28"/>
        </w:rPr>
        <w:t>язкових</w:t>
      </w:r>
      <w:proofErr w:type="spellEnd"/>
      <w:r w:rsidRPr="00B501D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/>
          <w:bCs/>
          <w:color w:val="000000" w:themeColor="text1"/>
          <w:sz w:val="28"/>
          <w:szCs w:val="28"/>
        </w:rPr>
        <w:t>освітніх</w:t>
      </w:r>
      <w:proofErr w:type="spellEnd"/>
      <w:r w:rsidRPr="00B501D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компонент</w:t>
      </w:r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викладач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розробляє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силабус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 xml:space="preserve"> і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робочу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програму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 xml:space="preserve"> та в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силабусі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вказує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 xml:space="preserve">: </w:t>
      </w:r>
    </w:p>
    <w:p w:rsidR="00B501D9" w:rsidRPr="00B501D9" w:rsidRDefault="00B501D9" w:rsidP="00B501D9">
      <w:pPr>
        <w:tabs>
          <w:tab w:val="left" w:pos="0"/>
        </w:tabs>
        <w:spacing w:line="242" w:lineRule="auto"/>
        <w:ind w:left="360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r w:rsidRPr="00B501D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Детальна </w:t>
      </w:r>
      <w:proofErr w:type="spellStart"/>
      <w:r w:rsidRPr="00B501D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інформація</w:t>
      </w:r>
      <w:proofErr w:type="spellEnd"/>
      <w:r w:rsidRPr="00B501D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щодо</w:t>
      </w:r>
      <w:proofErr w:type="spellEnd"/>
      <w:r w:rsidRPr="00B501D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</w:p>
    <w:p w:rsidR="00B501D9" w:rsidRPr="00B501D9" w:rsidRDefault="00B501D9" w:rsidP="00B501D9">
      <w:pPr>
        <w:tabs>
          <w:tab w:val="left" w:pos="0"/>
        </w:tabs>
        <w:spacing w:line="242" w:lineRule="auto"/>
        <w:ind w:left="360"/>
        <w:jc w:val="center"/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</w:pPr>
      <w:proofErr w:type="spellStart"/>
      <w:r w:rsidRPr="00B501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навчальної</w:t>
      </w:r>
      <w:proofErr w:type="spellEnd"/>
      <w:r w:rsidRPr="00B501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дисципліни</w:t>
      </w:r>
      <w:proofErr w:type="spellEnd"/>
      <w:r w:rsidRPr="00B501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B501D9">
        <w:rPr>
          <w:rFonts w:ascii="Times New Roman" w:hAnsi="Times New Roman" w:cs="Times New Roman"/>
          <w:bCs/>
          <w:i/>
          <w:iCs/>
          <w:sz w:val="28"/>
          <w:szCs w:val="28"/>
        </w:rPr>
        <w:t>«</w:t>
      </w:r>
      <w:proofErr w:type="spellStart"/>
      <w:r w:rsidRPr="00B501D9">
        <w:rPr>
          <w:rFonts w:ascii="Times New Roman" w:hAnsi="Times New Roman" w:cs="Times New Roman"/>
          <w:bCs/>
          <w:i/>
          <w:iCs/>
          <w:sz w:val="28"/>
          <w:szCs w:val="28"/>
        </w:rPr>
        <w:t>Назва</w:t>
      </w:r>
      <w:proofErr w:type="spellEnd"/>
      <w:r w:rsidRPr="00B501D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 w:cs="Times New Roman"/>
          <w:bCs/>
          <w:i/>
          <w:iCs/>
          <w:sz w:val="28"/>
          <w:szCs w:val="28"/>
        </w:rPr>
        <w:t>навчальної</w:t>
      </w:r>
      <w:proofErr w:type="spellEnd"/>
      <w:r w:rsidRPr="00B501D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proofErr w:type="gramStart"/>
      <w:r w:rsidRPr="00B501D9">
        <w:rPr>
          <w:rFonts w:ascii="Times New Roman" w:hAnsi="Times New Roman" w:cs="Times New Roman"/>
          <w:bCs/>
          <w:i/>
          <w:iCs/>
          <w:sz w:val="28"/>
          <w:szCs w:val="28"/>
        </w:rPr>
        <w:t>дисципліни</w:t>
      </w:r>
      <w:proofErr w:type="spellEnd"/>
      <w:r w:rsidRPr="00B501D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» </w:t>
      </w:r>
      <w:r w:rsidRPr="00B501D9">
        <w:rPr>
          <w:rFonts w:ascii="Times New Roman" w:hAnsi="Times New Roman" w:cs="Times New Roman"/>
          <w:bCs/>
          <w:color w:val="385623" w:themeColor="accent6" w:themeShade="80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висвітлена</w:t>
      </w:r>
      <w:proofErr w:type="spellEnd"/>
      <w:proofErr w:type="gramEnd"/>
      <w:r w:rsidRPr="00B501D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</w:p>
    <w:p w:rsidR="00B501D9" w:rsidRPr="00B501D9" w:rsidRDefault="00B501D9" w:rsidP="00B501D9">
      <w:pPr>
        <w:tabs>
          <w:tab w:val="left" w:pos="0"/>
        </w:tabs>
        <w:spacing w:line="242" w:lineRule="auto"/>
        <w:ind w:left="36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501D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у </w:t>
      </w:r>
      <w:proofErr w:type="spellStart"/>
      <w:r w:rsidRPr="00B501D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робочій</w:t>
      </w:r>
      <w:proofErr w:type="spellEnd"/>
      <w:r w:rsidRPr="00B501D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програмі</w:t>
      </w:r>
      <w:proofErr w:type="spellEnd"/>
      <w:r w:rsidRPr="00B501D9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Pr="00B501D9">
        <w:rPr>
          <w:rFonts w:ascii="Times New Roman" w:eastAsia="+mn-ea" w:hAnsi="Times New Roman" w:cs="Times New Roman"/>
          <w:i/>
          <w:iCs/>
          <w:color w:val="0070C0"/>
          <w:kern w:val="24"/>
          <w:sz w:val="28"/>
          <w:szCs w:val="28"/>
        </w:rPr>
        <w:t>(</w:t>
      </w:r>
      <w:proofErr w:type="spellStart"/>
      <w:r w:rsidRPr="00B501D9">
        <w:rPr>
          <w:rFonts w:ascii="Times New Roman" w:eastAsia="+mn-ea" w:hAnsi="Times New Roman" w:cs="Times New Roman"/>
          <w:i/>
          <w:iCs/>
          <w:color w:val="0070C0"/>
          <w:kern w:val="24"/>
          <w:sz w:val="28"/>
          <w:szCs w:val="28"/>
          <w:u w:val="single"/>
        </w:rPr>
        <w:t>покликання</w:t>
      </w:r>
      <w:proofErr w:type="spellEnd"/>
      <w:r w:rsidRPr="00B501D9">
        <w:rPr>
          <w:rFonts w:ascii="Times New Roman" w:eastAsia="+mn-ea" w:hAnsi="Times New Roman" w:cs="Times New Roman"/>
          <w:i/>
          <w:iCs/>
          <w:color w:val="0070C0"/>
          <w:kern w:val="24"/>
          <w:sz w:val="28"/>
          <w:szCs w:val="28"/>
          <w:u w:val="single"/>
        </w:rPr>
        <w:t xml:space="preserve"> на </w:t>
      </w:r>
      <w:proofErr w:type="spellStart"/>
      <w:r w:rsidRPr="00B501D9">
        <w:rPr>
          <w:rFonts w:ascii="Times New Roman" w:eastAsia="+mn-ea" w:hAnsi="Times New Roman" w:cs="Times New Roman"/>
          <w:i/>
          <w:iCs/>
          <w:color w:val="0070C0"/>
          <w:kern w:val="24"/>
          <w:sz w:val="28"/>
          <w:szCs w:val="28"/>
          <w:u w:val="single"/>
        </w:rPr>
        <w:t>робочу</w:t>
      </w:r>
      <w:proofErr w:type="spellEnd"/>
      <w:r w:rsidRPr="00B501D9">
        <w:rPr>
          <w:rFonts w:ascii="Times New Roman" w:eastAsia="+mn-ea" w:hAnsi="Times New Roman" w:cs="Times New Roman"/>
          <w:i/>
          <w:iCs/>
          <w:color w:val="0070C0"/>
          <w:kern w:val="24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eastAsia="+mn-ea" w:hAnsi="Times New Roman" w:cs="Times New Roman"/>
          <w:i/>
          <w:iCs/>
          <w:color w:val="0070C0"/>
          <w:kern w:val="24"/>
          <w:sz w:val="28"/>
          <w:szCs w:val="28"/>
          <w:u w:val="single"/>
        </w:rPr>
        <w:t>програму</w:t>
      </w:r>
      <w:proofErr w:type="spellEnd"/>
      <w:r w:rsidRPr="00B501D9">
        <w:rPr>
          <w:rFonts w:ascii="Times New Roman" w:eastAsia="+mn-ea" w:hAnsi="Times New Roman" w:cs="Times New Roman"/>
          <w:i/>
          <w:iCs/>
          <w:color w:val="0070C0"/>
          <w:kern w:val="24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eastAsia="+mn-ea" w:hAnsi="Times New Roman" w:cs="Times New Roman"/>
          <w:i/>
          <w:iCs/>
          <w:color w:val="0070C0"/>
          <w:kern w:val="24"/>
          <w:sz w:val="28"/>
          <w:szCs w:val="28"/>
          <w:u w:val="single"/>
        </w:rPr>
        <w:t>навчальної</w:t>
      </w:r>
      <w:proofErr w:type="spellEnd"/>
      <w:r w:rsidRPr="00B501D9">
        <w:rPr>
          <w:rFonts w:ascii="Times New Roman" w:eastAsia="+mn-ea" w:hAnsi="Times New Roman" w:cs="Times New Roman"/>
          <w:i/>
          <w:iCs/>
          <w:color w:val="0070C0"/>
          <w:kern w:val="24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eastAsia="+mn-ea" w:hAnsi="Times New Roman" w:cs="Times New Roman"/>
          <w:i/>
          <w:iCs/>
          <w:color w:val="0070C0"/>
          <w:kern w:val="24"/>
          <w:sz w:val="28"/>
          <w:szCs w:val="28"/>
          <w:u w:val="single"/>
        </w:rPr>
        <w:t>дисципліни</w:t>
      </w:r>
      <w:proofErr w:type="spellEnd"/>
      <w:r w:rsidRPr="00B501D9">
        <w:rPr>
          <w:rFonts w:ascii="Times New Roman" w:eastAsia="+mn-ea" w:hAnsi="Times New Roman" w:cs="Times New Roman"/>
          <w:i/>
          <w:iCs/>
          <w:color w:val="0070C0"/>
          <w:kern w:val="24"/>
          <w:sz w:val="28"/>
          <w:szCs w:val="28"/>
          <w:u w:val="single"/>
        </w:rPr>
        <w:t>)</w:t>
      </w:r>
    </w:p>
    <w:p w:rsidR="00B501D9" w:rsidRPr="00B501D9" w:rsidRDefault="00B501D9" w:rsidP="00B501D9">
      <w:pPr>
        <w:pStyle w:val="a4"/>
        <w:tabs>
          <w:tab w:val="left" w:pos="0"/>
        </w:tabs>
        <w:spacing w:line="242" w:lineRule="auto"/>
        <w:ind w:left="0"/>
        <w:rPr>
          <w:rFonts w:ascii="Times New Roman" w:eastAsia="+mn-ea" w:hAnsi="Times New Roman"/>
          <w:color w:val="385623" w:themeColor="accent6" w:themeShade="80"/>
          <w:kern w:val="24"/>
          <w:sz w:val="28"/>
          <w:szCs w:val="28"/>
          <w:u w:val="single"/>
        </w:rPr>
      </w:pPr>
    </w:p>
    <w:p w:rsidR="00B501D9" w:rsidRPr="00B501D9" w:rsidRDefault="00B501D9" w:rsidP="00B501D9">
      <w:pPr>
        <w:pStyle w:val="a4"/>
        <w:widowControl w:val="0"/>
        <w:numPr>
          <w:ilvl w:val="0"/>
          <w:numId w:val="27"/>
        </w:numPr>
        <w:tabs>
          <w:tab w:val="left" w:pos="0"/>
        </w:tabs>
        <w:autoSpaceDE w:val="0"/>
        <w:autoSpaceDN w:val="0"/>
        <w:spacing w:after="0" w:line="242" w:lineRule="auto"/>
        <w:contextualSpacing w:val="0"/>
        <w:jc w:val="both"/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</w:pPr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для </w:t>
      </w:r>
      <w:proofErr w:type="spellStart"/>
      <w:r w:rsidRPr="00B501D9">
        <w:rPr>
          <w:rFonts w:ascii="Times New Roman" w:hAnsi="Times New Roman"/>
          <w:b/>
          <w:bCs/>
          <w:color w:val="000000" w:themeColor="text1"/>
          <w:sz w:val="28"/>
          <w:szCs w:val="28"/>
        </w:rPr>
        <w:t>вибіркових</w:t>
      </w:r>
      <w:proofErr w:type="spellEnd"/>
      <w:r w:rsidRPr="00B501D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/>
          <w:bCs/>
          <w:color w:val="000000" w:themeColor="text1"/>
          <w:sz w:val="28"/>
          <w:szCs w:val="28"/>
        </w:rPr>
        <w:t>освітніх</w:t>
      </w:r>
      <w:proofErr w:type="spellEnd"/>
      <w:r w:rsidRPr="00B501D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компонент</w:t>
      </w:r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викладач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розробляє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силабус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 xml:space="preserve">, </w:t>
      </w:r>
      <w:proofErr w:type="gramStart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 xml:space="preserve">де 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вказує</w:t>
      </w:r>
      <w:proofErr w:type="spellEnd"/>
      <w:proofErr w:type="gramEnd"/>
      <w:r w:rsidRPr="00B501D9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 xml:space="preserve">: </w:t>
      </w:r>
    </w:p>
    <w:p w:rsidR="00B501D9" w:rsidRPr="00B501D9" w:rsidRDefault="00B501D9" w:rsidP="00B501D9">
      <w:pPr>
        <w:pStyle w:val="a4"/>
        <w:tabs>
          <w:tab w:val="left" w:pos="0"/>
        </w:tabs>
        <w:spacing w:line="242" w:lineRule="auto"/>
        <w:ind w:left="0"/>
        <w:jc w:val="center"/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</w:pPr>
      <w:r w:rsidRPr="00B501D9"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  <w:lastRenderedPageBreak/>
        <w:t xml:space="preserve">Детальна </w:t>
      </w:r>
      <w:proofErr w:type="spellStart"/>
      <w:r w:rsidRPr="00B501D9"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  <w:t>інформація</w:t>
      </w:r>
      <w:proofErr w:type="spellEnd"/>
      <w:r w:rsidRPr="00B501D9"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B501D9"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  <w:t>щодо</w:t>
      </w:r>
      <w:proofErr w:type="spellEnd"/>
      <w:r w:rsidRPr="00B501D9"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  <w:t xml:space="preserve"> 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навчальної</w:t>
      </w:r>
      <w:proofErr w:type="spellEnd"/>
      <w:proofErr w:type="gram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>дисципліни</w:t>
      </w:r>
      <w:proofErr w:type="spellEnd"/>
      <w:r w:rsidRPr="00B501D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B501D9">
        <w:rPr>
          <w:rFonts w:ascii="Times New Roman" w:hAnsi="Times New Roman"/>
          <w:bCs/>
          <w:i/>
          <w:iCs/>
          <w:sz w:val="28"/>
          <w:szCs w:val="28"/>
        </w:rPr>
        <w:t>«</w:t>
      </w:r>
      <w:proofErr w:type="spellStart"/>
      <w:r w:rsidRPr="00B501D9">
        <w:rPr>
          <w:rFonts w:ascii="Times New Roman" w:hAnsi="Times New Roman"/>
          <w:bCs/>
          <w:i/>
          <w:iCs/>
          <w:sz w:val="28"/>
          <w:szCs w:val="28"/>
        </w:rPr>
        <w:t>Назва</w:t>
      </w:r>
      <w:proofErr w:type="spellEnd"/>
      <w:r w:rsidRPr="00B501D9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i/>
          <w:iCs/>
          <w:sz w:val="28"/>
          <w:szCs w:val="28"/>
        </w:rPr>
        <w:t>навчальної</w:t>
      </w:r>
      <w:proofErr w:type="spellEnd"/>
      <w:r w:rsidRPr="00B501D9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proofErr w:type="spellStart"/>
      <w:r w:rsidRPr="00B501D9">
        <w:rPr>
          <w:rFonts w:ascii="Times New Roman" w:hAnsi="Times New Roman"/>
          <w:bCs/>
          <w:i/>
          <w:iCs/>
          <w:sz w:val="28"/>
          <w:szCs w:val="28"/>
        </w:rPr>
        <w:t>дисципліни</w:t>
      </w:r>
      <w:proofErr w:type="spellEnd"/>
      <w:r w:rsidRPr="00B501D9">
        <w:rPr>
          <w:rFonts w:ascii="Times New Roman" w:hAnsi="Times New Roman"/>
          <w:bCs/>
          <w:i/>
          <w:iCs/>
          <w:sz w:val="28"/>
          <w:szCs w:val="28"/>
        </w:rPr>
        <w:t xml:space="preserve">» </w:t>
      </w:r>
      <w:proofErr w:type="spellStart"/>
      <w:r w:rsidRPr="00B501D9"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  <w:t>висвітлена</w:t>
      </w:r>
      <w:proofErr w:type="spellEnd"/>
      <w:r w:rsidRPr="00B501D9"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  <w:t xml:space="preserve"> у </w:t>
      </w:r>
      <w:proofErr w:type="spellStart"/>
      <w:r w:rsidRPr="00B501D9"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  <w:t>презентації</w:t>
      </w:r>
      <w:proofErr w:type="spellEnd"/>
      <w:r w:rsidRPr="00B501D9">
        <w:rPr>
          <w:rFonts w:ascii="Times New Roman" w:hAnsi="Times New Roman"/>
          <w:bCs/>
          <w:i/>
          <w:iCs/>
          <w:color w:val="000000" w:themeColor="text1"/>
          <w:sz w:val="28"/>
          <w:szCs w:val="28"/>
        </w:rPr>
        <w:t xml:space="preserve"> </w:t>
      </w:r>
    </w:p>
    <w:p w:rsidR="00B501D9" w:rsidRPr="00B501D9" w:rsidRDefault="00B501D9" w:rsidP="00B501D9">
      <w:pPr>
        <w:pStyle w:val="a4"/>
        <w:tabs>
          <w:tab w:val="left" w:pos="0"/>
        </w:tabs>
        <w:spacing w:line="242" w:lineRule="auto"/>
        <w:ind w:left="0"/>
        <w:jc w:val="center"/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</w:pPr>
      <w:r w:rsidRPr="00B501D9">
        <w:rPr>
          <w:rFonts w:ascii="Times New Roman" w:hAnsi="Times New Roman"/>
          <w:bCs/>
          <w:i/>
          <w:iCs/>
          <w:color w:val="0070C0"/>
          <w:sz w:val="28"/>
          <w:szCs w:val="28"/>
        </w:rPr>
        <w:t>(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покликання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 на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презентацію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,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що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слугує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 рекламою для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вибору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студентів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) </w:t>
      </w:r>
    </w:p>
    <w:p w:rsidR="00B501D9" w:rsidRPr="00B501D9" w:rsidRDefault="00B501D9" w:rsidP="00B501D9">
      <w:pPr>
        <w:pStyle w:val="a4"/>
        <w:tabs>
          <w:tab w:val="left" w:pos="0"/>
        </w:tabs>
        <w:spacing w:line="242" w:lineRule="auto"/>
        <w:ind w:left="0"/>
        <w:jc w:val="center"/>
        <w:rPr>
          <w:rFonts w:ascii="Times New Roman" w:eastAsia="+mn-ea" w:hAnsi="Times New Roman"/>
          <w:kern w:val="24"/>
          <w:sz w:val="28"/>
          <w:szCs w:val="28"/>
        </w:rPr>
      </w:pPr>
      <w:r w:rsidRPr="00B501D9">
        <w:rPr>
          <w:rFonts w:ascii="Times New Roman" w:eastAsia="+mn-ea" w:hAnsi="Times New Roman"/>
          <w:b/>
          <w:kern w:val="24"/>
          <w:sz w:val="28"/>
          <w:szCs w:val="28"/>
        </w:rPr>
        <w:t>ЗА УМОВИ ВИБОРУ НАВЧАЛЬНОЇ ДИСЦИПЛІНИ</w:t>
      </w:r>
      <w:r w:rsidRPr="00B501D9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</w:p>
    <w:p w:rsidR="00B501D9" w:rsidRPr="00B501D9" w:rsidRDefault="00B501D9" w:rsidP="00B501D9">
      <w:pPr>
        <w:pStyle w:val="a4"/>
        <w:tabs>
          <w:tab w:val="left" w:pos="0"/>
        </w:tabs>
        <w:spacing w:line="242" w:lineRule="auto"/>
        <w:ind w:left="0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501D9">
        <w:rPr>
          <w:rFonts w:ascii="Times New Roman" w:eastAsia="+mn-ea" w:hAnsi="Times New Roman"/>
          <w:kern w:val="24"/>
          <w:sz w:val="28"/>
          <w:szCs w:val="28"/>
        </w:rPr>
        <w:t xml:space="preserve">у поточному </w:t>
      </w:r>
      <w:proofErr w:type="spellStart"/>
      <w:r w:rsidRPr="00B501D9">
        <w:rPr>
          <w:rFonts w:ascii="Times New Roman" w:eastAsia="+mn-ea" w:hAnsi="Times New Roman"/>
          <w:kern w:val="24"/>
          <w:sz w:val="28"/>
          <w:szCs w:val="28"/>
        </w:rPr>
        <w:t>навчальному</w:t>
      </w:r>
      <w:proofErr w:type="spellEnd"/>
      <w:r w:rsidRPr="00B501D9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  <w:proofErr w:type="spellStart"/>
      <w:r w:rsidRPr="00B501D9">
        <w:rPr>
          <w:rFonts w:ascii="Times New Roman" w:eastAsia="+mn-ea" w:hAnsi="Times New Roman"/>
          <w:kern w:val="24"/>
          <w:sz w:val="28"/>
          <w:szCs w:val="28"/>
        </w:rPr>
        <w:t>році</w:t>
      </w:r>
      <w:proofErr w:type="spellEnd"/>
      <w:r w:rsidRPr="00B501D9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  <w:proofErr w:type="spellStart"/>
      <w:r w:rsidRPr="00B501D9">
        <w:rPr>
          <w:rFonts w:ascii="Times New Roman" w:eastAsia="+mn-ea" w:hAnsi="Times New Roman"/>
          <w:kern w:val="24"/>
          <w:sz w:val="28"/>
          <w:szCs w:val="28"/>
        </w:rPr>
        <w:t>викладач</w:t>
      </w:r>
      <w:proofErr w:type="spellEnd"/>
      <w:r w:rsidRPr="00B501D9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  <w:proofErr w:type="spellStart"/>
      <w:r w:rsidRPr="00B501D9">
        <w:rPr>
          <w:rFonts w:ascii="Times New Roman" w:eastAsia="+mn-ea" w:hAnsi="Times New Roman"/>
          <w:kern w:val="24"/>
          <w:sz w:val="28"/>
          <w:szCs w:val="28"/>
        </w:rPr>
        <w:t>розробляє</w:t>
      </w:r>
      <w:proofErr w:type="spellEnd"/>
      <w:r w:rsidRPr="00B501D9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  <w:proofErr w:type="spellStart"/>
      <w:r w:rsidRPr="00B501D9">
        <w:rPr>
          <w:rFonts w:ascii="Times New Roman" w:eastAsia="+mn-ea" w:hAnsi="Times New Roman"/>
          <w:kern w:val="24"/>
          <w:sz w:val="28"/>
          <w:szCs w:val="28"/>
        </w:rPr>
        <w:t>робочу</w:t>
      </w:r>
      <w:proofErr w:type="spellEnd"/>
      <w:r w:rsidRPr="00B501D9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  <w:proofErr w:type="spellStart"/>
      <w:r w:rsidRPr="00B501D9">
        <w:rPr>
          <w:rFonts w:ascii="Times New Roman" w:eastAsia="+mn-ea" w:hAnsi="Times New Roman"/>
          <w:kern w:val="24"/>
          <w:sz w:val="28"/>
          <w:szCs w:val="28"/>
        </w:rPr>
        <w:t>програму</w:t>
      </w:r>
      <w:proofErr w:type="spellEnd"/>
      <w:r w:rsidRPr="00B501D9">
        <w:rPr>
          <w:rFonts w:ascii="Times New Roman" w:eastAsia="+mn-ea" w:hAnsi="Times New Roman"/>
          <w:kern w:val="24"/>
          <w:sz w:val="28"/>
          <w:szCs w:val="28"/>
        </w:rPr>
        <w:t xml:space="preserve"> та </w:t>
      </w:r>
      <w:proofErr w:type="spellStart"/>
      <w:r w:rsidRPr="00B501D9">
        <w:rPr>
          <w:rFonts w:ascii="Times New Roman" w:eastAsia="+mn-ea" w:hAnsi="Times New Roman"/>
          <w:kern w:val="24"/>
          <w:sz w:val="28"/>
          <w:szCs w:val="28"/>
        </w:rPr>
        <w:t>оновлює</w:t>
      </w:r>
      <w:proofErr w:type="spellEnd"/>
      <w:r w:rsidRPr="00B501D9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  <w:proofErr w:type="spellStart"/>
      <w:proofErr w:type="gramStart"/>
      <w:r w:rsidRPr="00B501D9">
        <w:rPr>
          <w:rFonts w:ascii="Times New Roman" w:eastAsia="+mn-ea" w:hAnsi="Times New Roman"/>
          <w:kern w:val="24"/>
          <w:sz w:val="28"/>
          <w:szCs w:val="28"/>
        </w:rPr>
        <w:t>силабус</w:t>
      </w:r>
      <w:proofErr w:type="spellEnd"/>
      <w:r w:rsidRPr="00B501D9">
        <w:rPr>
          <w:rFonts w:ascii="Times New Roman" w:eastAsia="+mn-ea" w:hAnsi="Times New Roman"/>
          <w:kern w:val="24"/>
          <w:sz w:val="28"/>
          <w:szCs w:val="28"/>
        </w:rPr>
        <w:t xml:space="preserve">,  </w:t>
      </w:r>
      <w:proofErr w:type="spellStart"/>
      <w:r w:rsidRPr="00B501D9">
        <w:rPr>
          <w:rFonts w:ascii="Times New Roman" w:eastAsia="+mn-ea" w:hAnsi="Times New Roman"/>
          <w:kern w:val="24"/>
          <w:sz w:val="28"/>
          <w:szCs w:val="28"/>
        </w:rPr>
        <w:t>додаючи</w:t>
      </w:r>
      <w:proofErr w:type="spellEnd"/>
      <w:proofErr w:type="gramEnd"/>
      <w:r w:rsidRPr="00B501D9">
        <w:rPr>
          <w:rFonts w:ascii="Times New Roman" w:eastAsia="+mn-ea" w:hAnsi="Times New Roman"/>
          <w:kern w:val="24"/>
          <w:sz w:val="28"/>
          <w:szCs w:val="28"/>
        </w:rPr>
        <w:t xml:space="preserve"> до </w:t>
      </w:r>
      <w:proofErr w:type="spellStart"/>
      <w:r w:rsidRPr="00B501D9">
        <w:rPr>
          <w:rFonts w:ascii="Times New Roman" w:eastAsia="+mn-ea" w:hAnsi="Times New Roman"/>
          <w:kern w:val="24"/>
          <w:sz w:val="28"/>
          <w:szCs w:val="28"/>
        </w:rPr>
        <w:t>неї</w:t>
      </w:r>
      <w:proofErr w:type="spellEnd"/>
      <w:r w:rsidRPr="00B501D9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покликання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 на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робочу</w:t>
      </w:r>
      <w:proofErr w:type="spellEnd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 xml:space="preserve"> </w:t>
      </w:r>
      <w:proofErr w:type="spellStart"/>
      <w:r w:rsidRPr="00B501D9">
        <w:rPr>
          <w:rFonts w:ascii="Times New Roman" w:eastAsia="+mn-ea" w:hAnsi="Times New Roman"/>
          <w:i/>
          <w:iCs/>
          <w:color w:val="0070C0"/>
          <w:kern w:val="24"/>
          <w:sz w:val="28"/>
          <w:szCs w:val="28"/>
          <w:u w:val="single"/>
        </w:rPr>
        <w:t>програму</w:t>
      </w:r>
      <w:proofErr w:type="spellEnd"/>
    </w:p>
    <w:p w:rsidR="00B501D9" w:rsidRPr="00B501D9" w:rsidRDefault="00B501D9" w:rsidP="009C5CE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01D9" w:rsidRPr="00B501D9" w:rsidRDefault="00B501D9" w:rsidP="009C5CE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501D9" w:rsidRPr="00871B2C" w:rsidRDefault="00B501D9" w:rsidP="009C5CE3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B0817" w:rsidRPr="00903FFC" w:rsidRDefault="006B0817" w:rsidP="00A56AC4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lang w:val="uk-UA"/>
        </w:rPr>
        <w:t>У</w:t>
      </w:r>
      <w:r w:rsidR="00903FFC" w:rsidRPr="00903FFC">
        <w:rPr>
          <w:rFonts w:ascii="Times New Roman" w:hAnsi="Times New Roman" w:cs="Times New Roman"/>
          <w:b/>
          <w:sz w:val="28"/>
          <w:lang w:val="uk-UA"/>
        </w:rPr>
        <w:t>ХВАЛА</w:t>
      </w:r>
      <w:r w:rsidRPr="00903FFC">
        <w:rPr>
          <w:rFonts w:ascii="Times New Roman" w:hAnsi="Times New Roman" w:cs="Times New Roman"/>
          <w:b/>
          <w:sz w:val="28"/>
          <w:lang w:val="uk-UA"/>
        </w:rPr>
        <w:t>:</w:t>
      </w:r>
    </w:p>
    <w:p w:rsidR="00FD4E0D" w:rsidRDefault="00FD4E0D" w:rsidP="00A56AC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lang w:val="uk-UA"/>
        </w:rPr>
      </w:pPr>
      <w:r w:rsidRPr="00A56AC4">
        <w:rPr>
          <w:rFonts w:ascii="Times New Roman" w:hAnsi="Times New Roman"/>
          <w:b/>
          <w:sz w:val="28"/>
          <w:lang w:val="uk-UA"/>
        </w:rPr>
        <w:t xml:space="preserve"> </w:t>
      </w:r>
      <w:r w:rsidR="00A56AC4" w:rsidRPr="00A56AC4">
        <w:rPr>
          <w:rFonts w:ascii="Times New Roman" w:hAnsi="Times New Roman"/>
          <w:b/>
          <w:sz w:val="28"/>
          <w:lang w:val="uk-UA"/>
        </w:rPr>
        <w:t>1</w:t>
      </w:r>
      <w:r w:rsidR="009C5CE3">
        <w:rPr>
          <w:rFonts w:ascii="Times New Roman" w:hAnsi="Times New Roman"/>
          <w:b/>
          <w:sz w:val="28"/>
          <w:lang w:val="uk-UA"/>
        </w:rPr>
        <w:t xml:space="preserve"> </w:t>
      </w:r>
      <w:r w:rsidR="00D97625">
        <w:rPr>
          <w:rFonts w:ascii="Times New Roman" w:hAnsi="Times New Roman"/>
          <w:sz w:val="28"/>
          <w:lang w:val="uk-UA"/>
        </w:rPr>
        <w:t xml:space="preserve"> </w:t>
      </w:r>
      <w:r w:rsidR="009C5CE3">
        <w:rPr>
          <w:rFonts w:ascii="Times New Roman" w:hAnsi="Times New Roman"/>
          <w:sz w:val="28"/>
          <w:lang w:val="uk-UA"/>
        </w:rPr>
        <w:t>І</w:t>
      </w:r>
      <w:r>
        <w:rPr>
          <w:rFonts w:ascii="Times New Roman" w:hAnsi="Times New Roman"/>
          <w:sz w:val="28"/>
          <w:lang w:val="uk-UA"/>
        </w:rPr>
        <w:t xml:space="preserve">нформацію про </w:t>
      </w:r>
      <w:r w:rsidR="009C5CE3">
        <w:rPr>
          <w:rFonts w:ascii="Times New Roman" w:hAnsi="Times New Roman"/>
          <w:sz w:val="28"/>
          <w:lang w:val="uk-UA"/>
        </w:rPr>
        <w:t xml:space="preserve">доповнення </w:t>
      </w:r>
      <w:r w:rsidRPr="00FD4E0D">
        <w:rPr>
          <w:rFonts w:ascii="Times New Roman" w:hAnsi="Times New Roman"/>
          <w:sz w:val="28"/>
          <w:lang w:val="uk-UA"/>
        </w:rPr>
        <w:t xml:space="preserve"> </w:t>
      </w:r>
      <w:r w:rsidR="00A56AC4">
        <w:rPr>
          <w:rFonts w:ascii="Times New Roman" w:hAnsi="Times New Roman"/>
          <w:sz w:val="28"/>
          <w:lang w:val="uk-UA"/>
        </w:rPr>
        <w:t>структур</w:t>
      </w:r>
      <w:r w:rsidR="009C5CE3">
        <w:rPr>
          <w:rFonts w:ascii="Times New Roman" w:hAnsi="Times New Roman"/>
          <w:sz w:val="28"/>
          <w:lang w:val="uk-UA"/>
        </w:rPr>
        <w:t>и</w:t>
      </w:r>
      <w:r>
        <w:rPr>
          <w:rFonts w:ascii="Times New Roman" w:hAnsi="Times New Roman"/>
          <w:sz w:val="28"/>
          <w:lang w:val="uk-UA"/>
        </w:rPr>
        <w:t xml:space="preserve"> </w:t>
      </w:r>
      <w:r w:rsidR="00A56AC4">
        <w:rPr>
          <w:rFonts w:ascii="Times New Roman" w:hAnsi="Times New Roman"/>
          <w:sz w:val="28"/>
          <w:lang w:val="uk-UA"/>
        </w:rPr>
        <w:t>робочої</w:t>
      </w:r>
      <w:r w:rsidRPr="00903FFC">
        <w:rPr>
          <w:rFonts w:ascii="Times New Roman" w:hAnsi="Times New Roman"/>
          <w:sz w:val="28"/>
          <w:lang w:val="uk-UA"/>
        </w:rPr>
        <w:t xml:space="preserve"> програм</w:t>
      </w:r>
      <w:r w:rsidR="00A56AC4">
        <w:rPr>
          <w:rFonts w:ascii="Times New Roman" w:hAnsi="Times New Roman"/>
          <w:sz w:val="28"/>
          <w:lang w:val="uk-UA"/>
        </w:rPr>
        <w:t>и навчальної</w:t>
      </w:r>
      <w:r w:rsidRPr="00903FFC">
        <w:rPr>
          <w:rFonts w:ascii="Times New Roman" w:hAnsi="Times New Roman"/>
          <w:sz w:val="28"/>
          <w:lang w:val="uk-UA"/>
        </w:rPr>
        <w:t xml:space="preserve"> дисциплін</w:t>
      </w:r>
      <w:r w:rsidR="00A56AC4">
        <w:rPr>
          <w:rFonts w:ascii="Times New Roman" w:hAnsi="Times New Roman"/>
          <w:sz w:val="28"/>
          <w:lang w:val="uk-UA"/>
        </w:rPr>
        <w:t>и</w:t>
      </w:r>
      <w:r w:rsidR="009C5CE3">
        <w:rPr>
          <w:rFonts w:ascii="Times New Roman" w:hAnsi="Times New Roman"/>
          <w:sz w:val="28"/>
          <w:lang w:val="uk-UA"/>
        </w:rPr>
        <w:t xml:space="preserve"> довести до відома викладачів.</w:t>
      </w:r>
    </w:p>
    <w:p w:rsidR="009C5CE3" w:rsidRDefault="00A56AC4" w:rsidP="009C5CE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A56AC4">
        <w:rPr>
          <w:rFonts w:ascii="Times New Roman" w:hAnsi="Times New Roman"/>
          <w:b/>
          <w:sz w:val="28"/>
          <w:lang w:val="uk-UA"/>
        </w:rPr>
        <w:t xml:space="preserve"> 2.</w:t>
      </w:r>
      <w:r>
        <w:rPr>
          <w:rFonts w:ascii="Times New Roman" w:hAnsi="Times New Roman"/>
          <w:sz w:val="28"/>
          <w:lang w:val="uk-UA"/>
        </w:rPr>
        <w:t xml:space="preserve">  </w:t>
      </w:r>
      <w:r w:rsidR="009C5CE3">
        <w:rPr>
          <w:rFonts w:ascii="Times New Roman" w:hAnsi="Times New Roman"/>
          <w:sz w:val="28"/>
          <w:lang w:val="uk-UA"/>
        </w:rPr>
        <w:t xml:space="preserve"> </w:t>
      </w:r>
      <w:r w:rsidR="009C5CE3">
        <w:rPr>
          <w:rFonts w:ascii="Times New Roman" w:hAnsi="Times New Roman"/>
          <w:sz w:val="28"/>
          <w:szCs w:val="28"/>
          <w:lang w:val="uk-UA"/>
        </w:rPr>
        <w:t xml:space="preserve">При розробленні </w:t>
      </w:r>
      <w:proofErr w:type="spellStart"/>
      <w:r w:rsidR="009C5CE3">
        <w:rPr>
          <w:rFonts w:ascii="Times New Roman" w:hAnsi="Times New Roman"/>
          <w:sz w:val="28"/>
          <w:szCs w:val="28"/>
          <w:lang w:val="uk-UA"/>
        </w:rPr>
        <w:t>силабуса</w:t>
      </w:r>
      <w:proofErr w:type="spellEnd"/>
      <w:r w:rsidR="009C5CE3">
        <w:rPr>
          <w:rFonts w:ascii="Times New Roman" w:hAnsi="Times New Roman"/>
          <w:sz w:val="28"/>
          <w:szCs w:val="28"/>
          <w:lang w:val="uk-UA"/>
        </w:rPr>
        <w:t xml:space="preserve"> навчальної дисципліни керуватися оновленою формою відповідно до розпорядження від 31.07.2024 р.№ 29-р.</w:t>
      </w:r>
    </w:p>
    <w:p w:rsidR="00A56AC4" w:rsidRPr="00903FFC" w:rsidRDefault="00FD4E0D" w:rsidP="00A56AC4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</w:t>
      </w:r>
      <w:r w:rsidR="00A56AC4" w:rsidRPr="00903FFC">
        <w:rPr>
          <w:rFonts w:ascii="Times New Roman" w:hAnsi="Times New Roman"/>
          <w:sz w:val="28"/>
          <w:szCs w:val="28"/>
          <w:lang w:val="uk-UA"/>
        </w:rPr>
        <w:t xml:space="preserve">[Рішення прийнято одноголосно].   </w:t>
      </w:r>
    </w:p>
    <w:p w:rsidR="006B0817" w:rsidRPr="00903FFC" w:rsidRDefault="006B0817" w:rsidP="006B0817">
      <w:pPr>
        <w:widowControl w:val="0"/>
        <w:tabs>
          <w:tab w:val="left" w:pos="-817"/>
        </w:tabs>
        <w:spacing w:after="0" w:line="240" w:lineRule="auto"/>
        <w:jc w:val="right"/>
        <w:rPr>
          <w:rFonts w:ascii="Times New Roman" w:hAnsi="Times New Roman"/>
          <w:i/>
          <w:sz w:val="24"/>
          <w:szCs w:val="20"/>
          <w:lang w:val="uk-UA"/>
        </w:rPr>
      </w:pPr>
    </w:p>
    <w:p w:rsidR="006B0817" w:rsidRPr="00903FFC" w:rsidRDefault="006B0817" w:rsidP="006B0817">
      <w:pPr>
        <w:widowControl w:val="0"/>
        <w:tabs>
          <w:tab w:val="left" w:pos="-817"/>
        </w:tabs>
        <w:spacing w:after="0" w:line="240" w:lineRule="auto"/>
        <w:jc w:val="right"/>
        <w:rPr>
          <w:rFonts w:ascii="Times New Roman" w:hAnsi="Times New Roman"/>
          <w:i/>
          <w:sz w:val="24"/>
          <w:szCs w:val="20"/>
          <w:lang w:val="uk-UA"/>
        </w:rPr>
      </w:pPr>
    </w:p>
    <w:p w:rsidR="006B0817" w:rsidRPr="00903FFC" w:rsidRDefault="006B0817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B0817" w:rsidRPr="00903FFC" w:rsidRDefault="006B0817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0EA0" w:rsidRPr="00903FFC" w:rsidRDefault="005D0EA0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0EA0" w:rsidRPr="00903FFC" w:rsidRDefault="005D0EA0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3FF" w:rsidRPr="00903FFC" w:rsidRDefault="007D13FF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3FF" w:rsidRPr="00903FFC" w:rsidRDefault="007D13FF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3FF" w:rsidRPr="00903FFC" w:rsidRDefault="007D13FF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3FF" w:rsidRPr="00903FFC" w:rsidRDefault="007D13FF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3FF" w:rsidRPr="00903FFC" w:rsidRDefault="007D13FF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3FF" w:rsidRPr="00903FFC" w:rsidRDefault="007D13FF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3FF" w:rsidRPr="00903FFC" w:rsidRDefault="007D13FF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3FF" w:rsidRPr="00903FFC" w:rsidRDefault="007D13FF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3FF" w:rsidRPr="00903FFC" w:rsidRDefault="007D13FF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3FF" w:rsidRPr="00903FFC" w:rsidRDefault="007D13FF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3FF" w:rsidRPr="00903FFC" w:rsidRDefault="007D13FF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3FF" w:rsidRPr="00903FFC" w:rsidRDefault="007D13FF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6546" w:rsidRPr="00903FFC" w:rsidRDefault="002C6546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6546" w:rsidRPr="00903FFC" w:rsidRDefault="002C6546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6546" w:rsidRPr="00903FFC" w:rsidRDefault="002C6546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6546" w:rsidRPr="00903FFC" w:rsidRDefault="002C6546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6546" w:rsidRPr="00903FFC" w:rsidRDefault="002C6546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6546" w:rsidRDefault="002C6546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1D94" w:rsidRDefault="00AD1D94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1D94" w:rsidRDefault="00AD1D94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D0EA0" w:rsidRPr="00903FFC" w:rsidRDefault="005D0EA0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УХВАЛА </w:t>
      </w:r>
    </w:p>
    <w:p w:rsidR="005D0EA0" w:rsidRPr="00903FFC" w:rsidRDefault="005D0EA0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засідання науково-методичної  ради</w:t>
      </w:r>
    </w:p>
    <w:p w:rsidR="005D0EA0" w:rsidRPr="00903FFC" w:rsidRDefault="005D0EA0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Чернівецького національного університету імені Юрія Федьковича</w:t>
      </w:r>
    </w:p>
    <w:p w:rsidR="005D0EA0" w:rsidRPr="00903FFC" w:rsidRDefault="005D0EA0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від 12.08.2024 р</w:t>
      </w:r>
      <w:r w:rsidRPr="00903FFC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</w:t>
      </w:r>
    </w:p>
    <w:p w:rsidR="005D0EA0" w:rsidRPr="00903FFC" w:rsidRDefault="005D0EA0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Рішення по 1 питанню:</w:t>
      </w:r>
    </w:p>
    <w:p w:rsidR="005D0EA0" w:rsidRPr="00903FFC" w:rsidRDefault="005D0EA0" w:rsidP="005D0EA0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Інформацію про основні завдання та особливості організації освітнього процесу в 2024-2025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. взяти до відома. </w:t>
      </w:r>
    </w:p>
    <w:p w:rsidR="005D0EA0" w:rsidRPr="00903FFC" w:rsidRDefault="005D0EA0" w:rsidP="005D0EA0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Керуватися основними вимогами та рекомендаціями </w:t>
      </w:r>
      <w:r w:rsidRPr="00903FFC">
        <w:rPr>
          <w:rFonts w:ascii="Times New Roman" w:hAnsi="Times New Roman"/>
          <w:sz w:val="28"/>
          <w:szCs w:val="28"/>
          <w:lang w:val="uk-UA"/>
        </w:rPr>
        <w:t xml:space="preserve">щодо забезпечення якісної організації  освітнього процесу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в 2024-2025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5D0EA0" w:rsidRPr="00903FFC" w:rsidRDefault="005D0EA0" w:rsidP="005D0EA0">
      <w:pPr>
        <w:spacing w:after="0" w:line="276" w:lineRule="auto"/>
        <w:ind w:left="2124"/>
        <w:contextualSpacing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903FFC">
        <w:rPr>
          <w:rFonts w:ascii="Times New Roman" w:hAnsi="Times New Roman" w:cs="Times New Roman"/>
          <w:b/>
          <w:i/>
          <w:sz w:val="24"/>
          <w:szCs w:val="24"/>
          <w:lang w:val="uk-UA"/>
        </w:rPr>
        <w:t>Відповідальні: заступники деканів факультетів/директорів навчально-наукових інститутів з навчально-методичної роботи, завідувачі кафедр, гаранти ОП.</w:t>
      </w:r>
    </w:p>
    <w:p w:rsidR="005D0EA0" w:rsidRPr="00903FFC" w:rsidRDefault="005D0EA0" w:rsidP="005D0EA0">
      <w:pPr>
        <w:spacing w:after="0" w:line="276" w:lineRule="auto"/>
        <w:ind w:left="1416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D0EA0" w:rsidRPr="00903FFC" w:rsidRDefault="005D0EA0" w:rsidP="005D0EA0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Рішення по 2 питанню:</w:t>
      </w:r>
    </w:p>
    <w:p w:rsidR="008263D3" w:rsidRPr="00903FFC" w:rsidRDefault="008263D3" w:rsidP="008263D3">
      <w:pPr>
        <w:widowControl w:val="0"/>
        <w:tabs>
          <w:tab w:val="left" w:pos="-817"/>
        </w:tabs>
        <w:spacing w:after="0" w:line="240" w:lineRule="auto"/>
        <w:contextualSpacing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Затвердити робочі програми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загальноуніверситетських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 обов’язкових навчальних дисциплін  та вибіркових навчальних дисциплін, враховуючи методичні «Рекомендації щодо складання робочих навчальних планів на 2024-2025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>.» та керуватися ними у процесі реалізації  освітнього процесу та освітніх програм.</w:t>
      </w:r>
    </w:p>
    <w:p w:rsidR="005D0EA0" w:rsidRPr="00903FFC" w:rsidRDefault="005D0EA0" w:rsidP="005D0EA0">
      <w:pPr>
        <w:spacing w:after="0" w:line="276" w:lineRule="auto"/>
        <w:ind w:left="2124"/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03FF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Відповідальні: завідувачі кафедр, гаранти ОП, науково-педагогічні працівники, що забезпечують викладання. </w:t>
      </w:r>
    </w:p>
    <w:p w:rsidR="00206485" w:rsidRPr="00903FFC" w:rsidRDefault="00206485" w:rsidP="0020648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6485" w:rsidRPr="00903FFC" w:rsidRDefault="00206485" w:rsidP="00206485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Рішення по 3 питанню:</w:t>
      </w:r>
    </w:p>
    <w:p w:rsidR="00206485" w:rsidRPr="00903FFC" w:rsidRDefault="00206485" w:rsidP="002064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4"/>
          <w:lang w:val="uk-UA"/>
        </w:rPr>
        <w:t>1.</w:t>
      </w:r>
      <w:r w:rsidRPr="00903FFC">
        <w:rPr>
          <w:rFonts w:ascii="Times New Roman" w:hAnsi="Times New Roman" w:cs="Times New Roman"/>
          <w:sz w:val="28"/>
          <w:szCs w:val="24"/>
          <w:lang w:val="uk-UA"/>
        </w:rPr>
        <w:t xml:space="preserve"> Інформацію про результати внутрішнього моніторингу якості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навчально-методичного забезпечення до освітніх компонентів</w:t>
      </w:r>
      <w:r w:rsidRPr="00903FFC">
        <w:rPr>
          <w:rFonts w:ascii="Times New Roman" w:hAnsi="Times New Roman" w:cs="Times New Roman"/>
          <w:szCs w:val="24"/>
          <w:lang w:val="uk-UA"/>
        </w:rPr>
        <w:t xml:space="preserve"> </w:t>
      </w:r>
      <w:r w:rsidRPr="00903FFC">
        <w:rPr>
          <w:rFonts w:ascii="Times New Roman" w:hAnsi="Times New Roman" w:cs="Times New Roman"/>
          <w:sz w:val="28"/>
          <w:szCs w:val="24"/>
          <w:lang w:val="uk-UA"/>
        </w:rPr>
        <w:t xml:space="preserve">освітніх програм: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«Логопедія» «Інформатика та інформаційні технології в освіті», «Міжнародний туризм і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туроперейтинг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903FFC">
        <w:rPr>
          <w:rFonts w:ascii="Times New Roman" w:hAnsi="Times New Roman" w:cs="Times New Roman"/>
          <w:sz w:val="28"/>
          <w:szCs w:val="24"/>
          <w:lang w:val="uk-UA"/>
        </w:rPr>
        <w:t xml:space="preserve"> другого (магістерського) рівня вищої освіти взяти до відома та врахувати рекомендації при її удосконаленні.</w:t>
      </w:r>
    </w:p>
    <w:p w:rsidR="00206485" w:rsidRPr="00903FFC" w:rsidRDefault="00206485" w:rsidP="00206485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Інформацію </w:t>
      </w:r>
      <w:r w:rsidRPr="00903F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про організацію моніторингу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якості змісту, реалізації та кадрового забезпечення освітніх програм ЧНУ, що  проходять акредитацію у ІІ сем. 2024-2025 </w:t>
      </w:r>
      <w:proofErr w:type="spellStart"/>
      <w:r w:rsidRPr="00903FFC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903FF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03FFC">
        <w:rPr>
          <w:rFonts w:ascii="Times New Roman" w:hAnsi="Times New Roman" w:cs="Times New Roman"/>
          <w:color w:val="0070C0"/>
          <w:sz w:val="28"/>
          <w:szCs w:val="28"/>
          <w:lang w:val="uk-UA"/>
        </w:rPr>
        <w:t xml:space="preserve">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взяти до відома.</w:t>
      </w:r>
    </w:p>
    <w:p w:rsidR="00206485" w:rsidRPr="00903FFC" w:rsidRDefault="00206485" w:rsidP="00206485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Pr="00903FFC">
        <w:rPr>
          <w:rFonts w:ascii="Times New Roman" w:hAnsi="Times New Roman" w:cs="Times New Roman"/>
          <w:sz w:val="28"/>
          <w:szCs w:val="28"/>
          <w:lang w:val="uk-UA"/>
        </w:rPr>
        <w:t>Затвердити склад експертних комісій та організувати моніторинг освітніх програм згідно встановленого графіку.</w:t>
      </w:r>
    </w:p>
    <w:p w:rsidR="00720D76" w:rsidRPr="00903FFC" w:rsidRDefault="00720D76" w:rsidP="00720D76">
      <w:pPr>
        <w:pStyle w:val="a4"/>
        <w:spacing w:line="259" w:lineRule="auto"/>
        <w:ind w:left="0"/>
        <w:jc w:val="both"/>
        <w:rPr>
          <w:rFonts w:ascii="Times New Roman" w:hAnsi="Times New Roman"/>
          <w:sz w:val="28"/>
          <w:lang w:val="uk-UA"/>
        </w:rPr>
      </w:pPr>
      <w:r w:rsidRPr="00903FFC">
        <w:rPr>
          <w:rFonts w:ascii="Times New Roman" w:hAnsi="Times New Roman"/>
          <w:b/>
          <w:sz w:val="28"/>
          <w:lang w:val="uk-UA"/>
        </w:rPr>
        <w:t>4.</w:t>
      </w:r>
      <w:r w:rsidRPr="00903FFC">
        <w:rPr>
          <w:rFonts w:ascii="Times New Roman" w:hAnsi="Times New Roman"/>
          <w:sz w:val="28"/>
          <w:lang w:val="uk-UA"/>
        </w:rPr>
        <w:t xml:space="preserve"> На основі узагальненого аналізу результатів акредитації освітніх програм в ЧНУ за попередні періоди та з метою удосконалення робочих програм навчальних дисциплін </w:t>
      </w:r>
      <w:r w:rsidRPr="00903FFC">
        <w:rPr>
          <w:rFonts w:ascii="Times New Roman" w:hAnsi="Times New Roman"/>
          <w:i/>
          <w:sz w:val="28"/>
          <w:lang w:val="uk-UA"/>
        </w:rPr>
        <w:t>рекомендовано:</w:t>
      </w:r>
      <w:r w:rsidRPr="00903FFC">
        <w:rPr>
          <w:rFonts w:ascii="Times New Roman" w:hAnsi="Times New Roman"/>
          <w:sz w:val="28"/>
          <w:lang w:val="uk-UA"/>
        </w:rPr>
        <w:t xml:space="preserve"> </w:t>
      </w:r>
    </w:p>
    <w:p w:rsidR="00720D76" w:rsidRPr="00903FFC" w:rsidRDefault="00720D76" w:rsidP="00720D76">
      <w:pPr>
        <w:pStyle w:val="a4"/>
        <w:numPr>
          <w:ilvl w:val="0"/>
          <w:numId w:val="24"/>
        </w:numPr>
        <w:spacing w:line="259" w:lineRule="auto"/>
        <w:rPr>
          <w:rFonts w:ascii="Times New Roman" w:hAnsi="Times New Roman"/>
          <w:sz w:val="28"/>
          <w:lang w:val="uk-UA"/>
        </w:rPr>
      </w:pPr>
      <w:r w:rsidRPr="00903FFC">
        <w:rPr>
          <w:rFonts w:ascii="Times New Roman" w:hAnsi="Times New Roman"/>
          <w:sz w:val="28"/>
          <w:lang w:val="uk-UA"/>
        </w:rPr>
        <w:t>доповнити інформацію про викладача, що забезпечує викладання навчальної дисципліни;</w:t>
      </w:r>
    </w:p>
    <w:p w:rsidR="00720D76" w:rsidRPr="00903FFC" w:rsidRDefault="00720D76" w:rsidP="00720D76">
      <w:pPr>
        <w:pStyle w:val="a4"/>
        <w:numPr>
          <w:ilvl w:val="0"/>
          <w:numId w:val="24"/>
        </w:numPr>
        <w:spacing w:line="259" w:lineRule="auto"/>
        <w:rPr>
          <w:rFonts w:ascii="Times New Roman" w:hAnsi="Times New Roman"/>
          <w:sz w:val="28"/>
          <w:lang w:val="uk-UA"/>
        </w:rPr>
      </w:pPr>
      <w:r w:rsidRPr="00903FFC">
        <w:rPr>
          <w:rFonts w:ascii="Times New Roman" w:hAnsi="Times New Roman"/>
          <w:sz w:val="28"/>
          <w:lang w:val="uk-UA"/>
        </w:rPr>
        <w:t xml:space="preserve">вказати </w:t>
      </w:r>
      <w:proofErr w:type="spellStart"/>
      <w:r w:rsidRPr="00903FFC">
        <w:rPr>
          <w:rFonts w:ascii="Times New Roman" w:hAnsi="Times New Roman"/>
          <w:sz w:val="28"/>
          <w:lang w:val="uk-UA"/>
        </w:rPr>
        <w:t>пререквізити</w:t>
      </w:r>
      <w:proofErr w:type="spellEnd"/>
      <w:r w:rsidRPr="00903FFC">
        <w:rPr>
          <w:rFonts w:ascii="Times New Roman" w:hAnsi="Times New Roman"/>
          <w:sz w:val="28"/>
          <w:lang w:val="uk-UA"/>
        </w:rPr>
        <w:t xml:space="preserve"> до вивчення дисципліни;</w:t>
      </w:r>
    </w:p>
    <w:p w:rsidR="00720D76" w:rsidRPr="00903FFC" w:rsidRDefault="00720D76" w:rsidP="00720D76">
      <w:pPr>
        <w:pStyle w:val="a4"/>
        <w:numPr>
          <w:ilvl w:val="0"/>
          <w:numId w:val="24"/>
        </w:numPr>
        <w:spacing w:line="259" w:lineRule="auto"/>
        <w:rPr>
          <w:rFonts w:ascii="Times New Roman" w:hAnsi="Times New Roman"/>
          <w:sz w:val="28"/>
          <w:lang w:val="uk-UA"/>
        </w:rPr>
      </w:pPr>
      <w:r w:rsidRPr="00903FFC">
        <w:rPr>
          <w:rFonts w:ascii="Times New Roman" w:hAnsi="Times New Roman"/>
          <w:sz w:val="28"/>
          <w:lang w:val="uk-UA"/>
        </w:rPr>
        <w:t>тематику  лекційних, семінарських /практичних /лабораторних занять доповнити переліком питаннями, що вивчаються;</w:t>
      </w:r>
    </w:p>
    <w:p w:rsidR="00720D76" w:rsidRPr="00903FFC" w:rsidRDefault="00720D76" w:rsidP="00720D76">
      <w:pPr>
        <w:pStyle w:val="a4"/>
        <w:numPr>
          <w:ilvl w:val="0"/>
          <w:numId w:val="24"/>
        </w:numPr>
        <w:spacing w:line="259" w:lineRule="auto"/>
        <w:rPr>
          <w:rFonts w:ascii="Times New Roman" w:hAnsi="Times New Roman"/>
          <w:sz w:val="28"/>
          <w:lang w:val="uk-UA"/>
        </w:rPr>
      </w:pPr>
      <w:r w:rsidRPr="00903FFC">
        <w:rPr>
          <w:rFonts w:ascii="Times New Roman" w:hAnsi="Times New Roman"/>
          <w:sz w:val="28"/>
          <w:lang w:val="uk-UA"/>
        </w:rPr>
        <w:lastRenderedPageBreak/>
        <w:t>включити питання для самоконтролю та підсумкового контролю навчальних досягнень студентів;</w:t>
      </w:r>
    </w:p>
    <w:p w:rsidR="00720D76" w:rsidRPr="00903FFC" w:rsidRDefault="00720D76" w:rsidP="00720D76">
      <w:pPr>
        <w:pStyle w:val="a4"/>
        <w:numPr>
          <w:ilvl w:val="0"/>
          <w:numId w:val="24"/>
        </w:numPr>
        <w:spacing w:line="259" w:lineRule="auto"/>
        <w:jc w:val="both"/>
        <w:rPr>
          <w:rFonts w:ascii="Times New Roman" w:hAnsi="Times New Roman"/>
          <w:sz w:val="28"/>
          <w:lang w:val="uk-UA"/>
        </w:rPr>
      </w:pPr>
      <w:r w:rsidRPr="00903FFC">
        <w:rPr>
          <w:rFonts w:ascii="Times New Roman" w:hAnsi="Times New Roman"/>
          <w:sz w:val="28"/>
          <w:lang w:val="uk-UA"/>
        </w:rPr>
        <w:t>описати можливості зарахування студентам результатів неформальної/</w:t>
      </w:r>
      <w:proofErr w:type="spellStart"/>
      <w:r w:rsidRPr="00903FFC">
        <w:rPr>
          <w:rFonts w:ascii="Times New Roman" w:hAnsi="Times New Roman"/>
          <w:sz w:val="28"/>
          <w:lang w:val="uk-UA"/>
        </w:rPr>
        <w:t>інформальної</w:t>
      </w:r>
      <w:proofErr w:type="spellEnd"/>
      <w:r w:rsidRPr="00903FFC">
        <w:rPr>
          <w:rFonts w:ascii="Times New Roman" w:hAnsi="Times New Roman"/>
          <w:sz w:val="28"/>
          <w:lang w:val="uk-UA"/>
        </w:rPr>
        <w:t xml:space="preserve"> освіти;</w:t>
      </w:r>
    </w:p>
    <w:p w:rsidR="00720D76" w:rsidRPr="00903FFC" w:rsidRDefault="00720D76" w:rsidP="00720D76">
      <w:pPr>
        <w:pStyle w:val="a4"/>
        <w:numPr>
          <w:ilvl w:val="0"/>
          <w:numId w:val="24"/>
        </w:numPr>
        <w:spacing w:line="259" w:lineRule="auto"/>
        <w:jc w:val="both"/>
        <w:rPr>
          <w:rFonts w:ascii="Times New Roman" w:hAnsi="Times New Roman"/>
          <w:sz w:val="28"/>
          <w:lang w:val="uk-UA"/>
        </w:rPr>
      </w:pPr>
      <w:r w:rsidRPr="00903FFC">
        <w:rPr>
          <w:rFonts w:ascii="Times New Roman" w:hAnsi="Times New Roman"/>
          <w:sz w:val="28"/>
          <w:lang w:val="uk-UA"/>
        </w:rPr>
        <w:t xml:space="preserve">описати політику дотримання академічної  доброчесності. </w:t>
      </w:r>
    </w:p>
    <w:p w:rsidR="00720D76" w:rsidRDefault="00720D76" w:rsidP="00720D76">
      <w:pPr>
        <w:spacing w:after="0" w:line="276" w:lineRule="auto"/>
        <w:ind w:left="1701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03FFC">
        <w:rPr>
          <w:rFonts w:ascii="Times New Roman" w:hAnsi="Times New Roman" w:cs="Times New Roman"/>
          <w:b/>
          <w:i/>
          <w:sz w:val="24"/>
          <w:szCs w:val="24"/>
          <w:lang w:val="uk-UA"/>
        </w:rPr>
        <w:t>Відповідальні: гаранти ОП, завідувачі кафедр, заступники деканів факультетів / директорів навчально-наукових інститутів</w:t>
      </w:r>
    </w:p>
    <w:p w:rsidR="00A56AC4" w:rsidRDefault="00A56AC4" w:rsidP="00720D76">
      <w:pPr>
        <w:spacing w:after="0" w:line="276" w:lineRule="auto"/>
        <w:ind w:left="1701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A56AC4" w:rsidRPr="00903FFC" w:rsidRDefault="00A56AC4" w:rsidP="00A56AC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3FFC">
        <w:rPr>
          <w:rFonts w:ascii="Times New Roman" w:hAnsi="Times New Roman" w:cs="Times New Roman"/>
          <w:b/>
          <w:sz w:val="28"/>
          <w:szCs w:val="28"/>
          <w:lang w:val="uk-UA"/>
        </w:rPr>
        <w:t>Рішення по 3 питанню:</w:t>
      </w:r>
    </w:p>
    <w:p w:rsidR="00A56AC4" w:rsidRDefault="00A56AC4" w:rsidP="00A56AC4">
      <w:pPr>
        <w:pStyle w:val="a4"/>
        <w:spacing w:line="259" w:lineRule="auto"/>
        <w:ind w:left="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Pr="00A56AC4">
        <w:rPr>
          <w:rFonts w:ascii="Times New Roman" w:hAnsi="Times New Roman"/>
          <w:b/>
          <w:sz w:val="28"/>
          <w:lang w:val="uk-UA"/>
        </w:rPr>
        <w:t>1.</w:t>
      </w:r>
      <w:r>
        <w:rPr>
          <w:rFonts w:ascii="Times New Roman" w:hAnsi="Times New Roman"/>
          <w:sz w:val="28"/>
          <w:lang w:val="uk-UA"/>
        </w:rPr>
        <w:t xml:space="preserve"> Взяти  до відома інформацію про  внесення змін у</w:t>
      </w:r>
      <w:r w:rsidRPr="00FD4E0D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>структуру робочої</w:t>
      </w:r>
      <w:r w:rsidRPr="00903FFC">
        <w:rPr>
          <w:rFonts w:ascii="Times New Roman" w:hAnsi="Times New Roman"/>
          <w:sz w:val="28"/>
          <w:lang w:val="uk-UA"/>
        </w:rPr>
        <w:t xml:space="preserve"> програм</w:t>
      </w:r>
      <w:r>
        <w:rPr>
          <w:rFonts w:ascii="Times New Roman" w:hAnsi="Times New Roman"/>
          <w:sz w:val="28"/>
          <w:lang w:val="uk-UA"/>
        </w:rPr>
        <w:t>и навчальної</w:t>
      </w:r>
      <w:r w:rsidRPr="00903FFC">
        <w:rPr>
          <w:rFonts w:ascii="Times New Roman" w:hAnsi="Times New Roman"/>
          <w:sz w:val="28"/>
          <w:lang w:val="uk-UA"/>
        </w:rPr>
        <w:t xml:space="preserve"> дисциплін</w:t>
      </w:r>
      <w:r>
        <w:rPr>
          <w:rFonts w:ascii="Times New Roman" w:hAnsi="Times New Roman"/>
          <w:sz w:val="28"/>
          <w:lang w:val="uk-UA"/>
        </w:rPr>
        <w:t>и.</w:t>
      </w:r>
    </w:p>
    <w:p w:rsidR="00A56AC4" w:rsidRDefault="00A56AC4" w:rsidP="00A56AC4">
      <w:pPr>
        <w:pStyle w:val="a4"/>
        <w:spacing w:line="259" w:lineRule="auto"/>
        <w:ind w:left="0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</w:t>
      </w:r>
      <w:r w:rsidRPr="00A56AC4">
        <w:rPr>
          <w:rFonts w:ascii="Times New Roman" w:hAnsi="Times New Roman"/>
          <w:b/>
          <w:sz w:val="28"/>
          <w:lang w:val="uk-UA"/>
        </w:rPr>
        <w:t>2.</w:t>
      </w:r>
      <w:r>
        <w:rPr>
          <w:rFonts w:ascii="Times New Roman" w:hAnsi="Times New Roman"/>
          <w:sz w:val="28"/>
          <w:lang w:val="uk-UA"/>
        </w:rPr>
        <w:t xml:space="preserve"> Запропоновані зміни у структуру робочої</w:t>
      </w:r>
      <w:r w:rsidRPr="00903FFC">
        <w:rPr>
          <w:rFonts w:ascii="Times New Roman" w:hAnsi="Times New Roman"/>
          <w:sz w:val="28"/>
          <w:lang w:val="uk-UA"/>
        </w:rPr>
        <w:t xml:space="preserve"> програм</w:t>
      </w:r>
      <w:r>
        <w:rPr>
          <w:rFonts w:ascii="Times New Roman" w:hAnsi="Times New Roman"/>
          <w:sz w:val="28"/>
          <w:lang w:val="uk-UA"/>
        </w:rPr>
        <w:t>и навчальної</w:t>
      </w:r>
      <w:r w:rsidRPr="00903FFC">
        <w:rPr>
          <w:rFonts w:ascii="Times New Roman" w:hAnsi="Times New Roman"/>
          <w:sz w:val="28"/>
          <w:lang w:val="uk-UA"/>
        </w:rPr>
        <w:t xml:space="preserve"> дисциплін</w:t>
      </w:r>
      <w:r>
        <w:rPr>
          <w:rFonts w:ascii="Times New Roman" w:hAnsi="Times New Roman"/>
          <w:sz w:val="28"/>
          <w:lang w:val="uk-UA"/>
        </w:rPr>
        <w:t xml:space="preserve">и обговорити на засіданнях методичних рад факультетів / навчально-наукових інститутів та враховувати при перегляді та розробці </w:t>
      </w:r>
      <w:r w:rsidRPr="00903FFC">
        <w:rPr>
          <w:rFonts w:ascii="Times New Roman" w:hAnsi="Times New Roman"/>
          <w:sz w:val="28"/>
          <w:lang w:val="uk-UA"/>
        </w:rPr>
        <w:t>робочих програм навчальних дисциплін</w:t>
      </w:r>
      <w:r>
        <w:rPr>
          <w:rFonts w:ascii="Times New Roman" w:hAnsi="Times New Roman"/>
          <w:sz w:val="28"/>
          <w:lang w:val="uk-UA"/>
        </w:rPr>
        <w:t>.</w:t>
      </w:r>
    </w:p>
    <w:p w:rsidR="00A56AC4" w:rsidRDefault="00A56AC4" w:rsidP="00A56AC4">
      <w:pPr>
        <w:spacing w:after="0" w:line="276" w:lineRule="auto"/>
        <w:ind w:left="1701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</w:t>
      </w:r>
      <w:r w:rsidRPr="00903FFC">
        <w:rPr>
          <w:rFonts w:ascii="Times New Roman" w:hAnsi="Times New Roman" w:cs="Times New Roman"/>
          <w:b/>
          <w:i/>
          <w:sz w:val="24"/>
          <w:szCs w:val="24"/>
          <w:lang w:val="uk-UA"/>
        </w:rPr>
        <w:t>Відповідальні: гаранти ОП, завідувачі кафедр, заступники деканів факультетів / директорів навчально-наукових інститутів</w:t>
      </w:r>
    </w:p>
    <w:p w:rsidR="00A56AC4" w:rsidRPr="00903FFC" w:rsidRDefault="00A56AC4" w:rsidP="00A56AC4">
      <w:pPr>
        <w:pStyle w:val="a4"/>
        <w:spacing w:line="259" w:lineRule="auto"/>
        <w:ind w:left="0"/>
        <w:jc w:val="both"/>
        <w:rPr>
          <w:rFonts w:ascii="Times New Roman" w:hAnsi="Times New Roman"/>
          <w:sz w:val="28"/>
          <w:lang w:val="uk-UA"/>
        </w:rPr>
      </w:pPr>
    </w:p>
    <w:p w:rsidR="005D0EA0" w:rsidRPr="00903FFC" w:rsidRDefault="005D0EA0" w:rsidP="005D0EA0">
      <w:pPr>
        <w:widowControl w:val="0"/>
        <w:tabs>
          <w:tab w:val="left" w:pos="-817"/>
        </w:tabs>
        <w:spacing w:after="0" w:line="276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5D0EA0" w:rsidRPr="00903FFC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955" w:rsidRDefault="00FC4955" w:rsidP="00E223A5">
      <w:pPr>
        <w:spacing w:after="0" w:line="240" w:lineRule="auto"/>
      </w:pPr>
      <w:r>
        <w:separator/>
      </w:r>
    </w:p>
  </w:endnote>
  <w:endnote w:type="continuationSeparator" w:id="0">
    <w:p w:rsidR="00FC4955" w:rsidRDefault="00FC4955" w:rsidP="00E22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3A5" w:rsidRDefault="00E223A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955" w:rsidRDefault="00FC4955" w:rsidP="00E223A5">
      <w:pPr>
        <w:spacing w:after="0" w:line="240" w:lineRule="auto"/>
      </w:pPr>
      <w:r>
        <w:separator/>
      </w:r>
    </w:p>
  </w:footnote>
  <w:footnote w:type="continuationSeparator" w:id="0">
    <w:p w:rsidR="00FC4955" w:rsidRDefault="00FC4955" w:rsidP="00E22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3A5" w:rsidRDefault="00E223A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F0AA8"/>
    <w:multiLevelType w:val="hybridMultilevel"/>
    <w:tmpl w:val="7AE871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B13AB5"/>
    <w:multiLevelType w:val="hybridMultilevel"/>
    <w:tmpl w:val="01C0617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ED10BBA"/>
    <w:multiLevelType w:val="hybridMultilevel"/>
    <w:tmpl w:val="40F08A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AC7497"/>
    <w:multiLevelType w:val="hybridMultilevel"/>
    <w:tmpl w:val="26141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152F6"/>
    <w:multiLevelType w:val="hybridMultilevel"/>
    <w:tmpl w:val="C97407A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63B17EF"/>
    <w:multiLevelType w:val="hybridMultilevel"/>
    <w:tmpl w:val="221C0C0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CC0391C"/>
    <w:multiLevelType w:val="hybridMultilevel"/>
    <w:tmpl w:val="1A3CDA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541900"/>
    <w:multiLevelType w:val="hybridMultilevel"/>
    <w:tmpl w:val="83607C6A"/>
    <w:lvl w:ilvl="0" w:tplc="7332E16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1146AA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E6538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5C8A7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F5064C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2F8CAF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72904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76336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1268CC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232737F5"/>
    <w:multiLevelType w:val="hybridMultilevel"/>
    <w:tmpl w:val="DE82C0B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D0993"/>
    <w:multiLevelType w:val="hybridMultilevel"/>
    <w:tmpl w:val="FF144990"/>
    <w:lvl w:ilvl="0" w:tplc="A2366F0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E8CD7F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82E01A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C08AEF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AA2AB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78EEA1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8DE8F6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7B44E8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930534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2DED1C7D"/>
    <w:multiLevelType w:val="hybridMultilevel"/>
    <w:tmpl w:val="38A0CC86"/>
    <w:lvl w:ilvl="0" w:tplc="AED83B0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B92E91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42183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B365C9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66895B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1D6AF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8E8C8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0160EF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5B6305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2F785570"/>
    <w:multiLevelType w:val="hybridMultilevel"/>
    <w:tmpl w:val="24B46DC2"/>
    <w:lvl w:ilvl="0" w:tplc="188038C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0F45AF"/>
    <w:multiLevelType w:val="hybridMultilevel"/>
    <w:tmpl w:val="D354E3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DC6382"/>
    <w:multiLevelType w:val="hybridMultilevel"/>
    <w:tmpl w:val="8E86506E"/>
    <w:lvl w:ilvl="0" w:tplc="25EE5E6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B4CF5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6227F9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BB0DF4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14AC6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C7E7A8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6817D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0BEEBE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9B667A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42C133FE"/>
    <w:multiLevelType w:val="hybridMultilevel"/>
    <w:tmpl w:val="AC024D8E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6F277C"/>
    <w:multiLevelType w:val="multilevel"/>
    <w:tmpl w:val="7E8E8B9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Theme="minorHAnsi" w:hAnsi="Times New Roman" w:cs="Times New Roman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6" w15:restartNumberingAfterBreak="0">
    <w:nsid w:val="514C1B98"/>
    <w:multiLevelType w:val="hybridMultilevel"/>
    <w:tmpl w:val="12EADF1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5B430B"/>
    <w:multiLevelType w:val="hybridMultilevel"/>
    <w:tmpl w:val="8018AEAE"/>
    <w:lvl w:ilvl="0" w:tplc="F37A58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5C2EE8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A9679E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57C250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D61D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54069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1439C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E88CAD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A0C6B8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5AF93A2F"/>
    <w:multiLevelType w:val="hybridMultilevel"/>
    <w:tmpl w:val="C2721A74"/>
    <w:lvl w:ilvl="0" w:tplc="042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E6C0CF7"/>
    <w:multiLevelType w:val="hybridMultilevel"/>
    <w:tmpl w:val="28F00824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42932B2"/>
    <w:multiLevelType w:val="hybridMultilevel"/>
    <w:tmpl w:val="30267EA0"/>
    <w:lvl w:ilvl="0" w:tplc="042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1104827"/>
    <w:multiLevelType w:val="hybridMultilevel"/>
    <w:tmpl w:val="0B761E56"/>
    <w:lvl w:ilvl="0" w:tplc="0406B0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B6C94"/>
    <w:multiLevelType w:val="hybridMultilevel"/>
    <w:tmpl w:val="6C4ADCFE"/>
    <w:lvl w:ilvl="0" w:tplc="48B820A4">
      <w:start w:val="1"/>
      <w:numFmt w:val="decimal"/>
      <w:lvlText w:val="%1."/>
      <w:lvlJc w:val="left"/>
      <w:pPr>
        <w:ind w:left="360" w:hanging="360"/>
      </w:pPr>
      <w:rPr>
        <w:b w:val="0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04F2E"/>
    <w:multiLevelType w:val="hybridMultilevel"/>
    <w:tmpl w:val="6EFE6FA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75B2BE4"/>
    <w:multiLevelType w:val="hybridMultilevel"/>
    <w:tmpl w:val="43EAFC20"/>
    <w:lvl w:ilvl="0" w:tplc="087E345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B6076E"/>
    <w:multiLevelType w:val="hybridMultilevel"/>
    <w:tmpl w:val="C4E07E7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F7E5E6B"/>
    <w:multiLevelType w:val="hybridMultilevel"/>
    <w:tmpl w:val="148A4DC0"/>
    <w:lvl w:ilvl="0" w:tplc="48B820A4">
      <w:start w:val="1"/>
      <w:numFmt w:val="decimal"/>
      <w:lvlText w:val="%1."/>
      <w:lvlJc w:val="left"/>
      <w:pPr>
        <w:ind w:left="360" w:hanging="360"/>
      </w:pPr>
      <w:rPr>
        <w:b w:val="0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4"/>
  </w:num>
  <w:num w:numId="3">
    <w:abstractNumId w:val="8"/>
  </w:num>
  <w:num w:numId="4">
    <w:abstractNumId w:val="3"/>
  </w:num>
  <w:num w:numId="5">
    <w:abstractNumId w:val="6"/>
  </w:num>
  <w:num w:numId="6">
    <w:abstractNumId w:val="7"/>
  </w:num>
  <w:num w:numId="7">
    <w:abstractNumId w:val="10"/>
  </w:num>
  <w:num w:numId="8">
    <w:abstractNumId w:val="17"/>
  </w:num>
  <w:num w:numId="9">
    <w:abstractNumId w:val="9"/>
  </w:num>
  <w:num w:numId="10">
    <w:abstractNumId w:val="13"/>
  </w:num>
  <w:num w:numId="11">
    <w:abstractNumId w:val="15"/>
  </w:num>
  <w:num w:numId="12">
    <w:abstractNumId w:val="11"/>
  </w:num>
  <w:num w:numId="13">
    <w:abstractNumId w:val="5"/>
  </w:num>
  <w:num w:numId="14">
    <w:abstractNumId w:val="26"/>
  </w:num>
  <w:num w:numId="15">
    <w:abstractNumId w:val="22"/>
  </w:num>
  <w:num w:numId="16">
    <w:abstractNumId w:val="23"/>
  </w:num>
  <w:num w:numId="17">
    <w:abstractNumId w:val="1"/>
  </w:num>
  <w:num w:numId="18">
    <w:abstractNumId w:val="21"/>
  </w:num>
  <w:num w:numId="19">
    <w:abstractNumId w:val="16"/>
  </w:num>
  <w:num w:numId="20">
    <w:abstractNumId w:val="25"/>
  </w:num>
  <w:num w:numId="21">
    <w:abstractNumId w:val="24"/>
  </w:num>
  <w:num w:numId="22">
    <w:abstractNumId w:val="0"/>
  </w:num>
  <w:num w:numId="23">
    <w:abstractNumId w:val="12"/>
  </w:num>
  <w:num w:numId="24">
    <w:abstractNumId w:val="18"/>
  </w:num>
  <w:num w:numId="25">
    <w:abstractNumId w:val="4"/>
  </w:num>
  <w:num w:numId="26">
    <w:abstractNumId w:val="2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500"/>
    <w:rsid w:val="00001D20"/>
    <w:rsid w:val="0001468C"/>
    <w:rsid w:val="000451ED"/>
    <w:rsid w:val="00054A7C"/>
    <w:rsid w:val="00084671"/>
    <w:rsid w:val="000A18D6"/>
    <w:rsid w:val="000B042D"/>
    <w:rsid w:val="000E43ED"/>
    <w:rsid w:val="00152738"/>
    <w:rsid w:val="001910C3"/>
    <w:rsid w:val="001B1055"/>
    <w:rsid w:val="001B4A88"/>
    <w:rsid w:val="001C1CDF"/>
    <w:rsid w:val="001E1ADA"/>
    <w:rsid w:val="001F5338"/>
    <w:rsid w:val="00206485"/>
    <w:rsid w:val="00216E0D"/>
    <w:rsid w:val="00216F76"/>
    <w:rsid w:val="00243439"/>
    <w:rsid w:val="002A7D97"/>
    <w:rsid w:val="002C6546"/>
    <w:rsid w:val="002D2F29"/>
    <w:rsid w:val="002E5946"/>
    <w:rsid w:val="002F5037"/>
    <w:rsid w:val="00305F1B"/>
    <w:rsid w:val="00324EE4"/>
    <w:rsid w:val="003355E6"/>
    <w:rsid w:val="00352A0A"/>
    <w:rsid w:val="003F1B97"/>
    <w:rsid w:val="0040405B"/>
    <w:rsid w:val="00447EB8"/>
    <w:rsid w:val="00477172"/>
    <w:rsid w:val="00480DFD"/>
    <w:rsid w:val="004926C3"/>
    <w:rsid w:val="004A08EB"/>
    <w:rsid w:val="00517D7D"/>
    <w:rsid w:val="00532AFB"/>
    <w:rsid w:val="005A6E79"/>
    <w:rsid w:val="005D0EA0"/>
    <w:rsid w:val="005E4215"/>
    <w:rsid w:val="005F3308"/>
    <w:rsid w:val="006224DA"/>
    <w:rsid w:val="006278ED"/>
    <w:rsid w:val="00627993"/>
    <w:rsid w:val="0064757C"/>
    <w:rsid w:val="00656361"/>
    <w:rsid w:val="00660500"/>
    <w:rsid w:val="006A7FD6"/>
    <w:rsid w:val="006B0817"/>
    <w:rsid w:val="006E4DE2"/>
    <w:rsid w:val="0070335D"/>
    <w:rsid w:val="00720D76"/>
    <w:rsid w:val="00744D0A"/>
    <w:rsid w:val="00745B63"/>
    <w:rsid w:val="007651CA"/>
    <w:rsid w:val="0079220E"/>
    <w:rsid w:val="007D13FF"/>
    <w:rsid w:val="007D4DE5"/>
    <w:rsid w:val="007E5DC5"/>
    <w:rsid w:val="008263D3"/>
    <w:rsid w:val="00837AA7"/>
    <w:rsid w:val="00871B2C"/>
    <w:rsid w:val="00871E62"/>
    <w:rsid w:val="008A7525"/>
    <w:rsid w:val="008B7D16"/>
    <w:rsid w:val="008C23ED"/>
    <w:rsid w:val="008C401A"/>
    <w:rsid w:val="00903FFC"/>
    <w:rsid w:val="00917DAA"/>
    <w:rsid w:val="00931F84"/>
    <w:rsid w:val="00985AD0"/>
    <w:rsid w:val="009B61BD"/>
    <w:rsid w:val="009C5CE3"/>
    <w:rsid w:val="00A20EF1"/>
    <w:rsid w:val="00A536DC"/>
    <w:rsid w:val="00A56AC4"/>
    <w:rsid w:val="00A66EFD"/>
    <w:rsid w:val="00A84485"/>
    <w:rsid w:val="00A955F1"/>
    <w:rsid w:val="00AD1D94"/>
    <w:rsid w:val="00AE435D"/>
    <w:rsid w:val="00AF3CA9"/>
    <w:rsid w:val="00B345FB"/>
    <w:rsid w:val="00B501D9"/>
    <w:rsid w:val="00B82B02"/>
    <w:rsid w:val="00B933A6"/>
    <w:rsid w:val="00B95F21"/>
    <w:rsid w:val="00BB1647"/>
    <w:rsid w:val="00BB63E5"/>
    <w:rsid w:val="00C042A7"/>
    <w:rsid w:val="00C04D25"/>
    <w:rsid w:val="00C127DF"/>
    <w:rsid w:val="00C208BF"/>
    <w:rsid w:val="00C33AA9"/>
    <w:rsid w:val="00C36380"/>
    <w:rsid w:val="00C45948"/>
    <w:rsid w:val="00C51F6F"/>
    <w:rsid w:val="00C54336"/>
    <w:rsid w:val="00C6032E"/>
    <w:rsid w:val="00C744F0"/>
    <w:rsid w:val="00CB63BE"/>
    <w:rsid w:val="00D07CE5"/>
    <w:rsid w:val="00D26826"/>
    <w:rsid w:val="00D45E44"/>
    <w:rsid w:val="00D97625"/>
    <w:rsid w:val="00DE1A70"/>
    <w:rsid w:val="00DE57E2"/>
    <w:rsid w:val="00DF491F"/>
    <w:rsid w:val="00E04C30"/>
    <w:rsid w:val="00E223A5"/>
    <w:rsid w:val="00E54135"/>
    <w:rsid w:val="00E5515B"/>
    <w:rsid w:val="00E84372"/>
    <w:rsid w:val="00F23A89"/>
    <w:rsid w:val="00F84EA1"/>
    <w:rsid w:val="00FC4955"/>
    <w:rsid w:val="00FD4E0D"/>
    <w:rsid w:val="00FD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EC8777-7A97-4580-A66B-94DEEFF2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338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5338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F84EA1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E22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E223A5"/>
  </w:style>
  <w:style w:type="paragraph" w:styleId="a7">
    <w:name w:val="footer"/>
    <w:basedOn w:val="a"/>
    <w:link w:val="a8"/>
    <w:uiPriority w:val="99"/>
    <w:unhideWhenUsed/>
    <w:rsid w:val="00E223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E223A5"/>
  </w:style>
  <w:style w:type="paragraph" w:styleId="a9">
    <w:name w:val="Balloon Text"/>
    <w:basedOn w:val="a"/>
    <w:link w:val="aa"/>
    <w:uiPriority w:val="99"/>
    <w:semiHidden/>
    <w:unhideWhenUsed/>
    <w:rsid w:val="005F3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5F3308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B501D9"/>
    <w:rPr>
      <w:color w:val="0563C1" w:themeColor="hyperlink"/>
      <w:u w:val="single"/>
    </w:rPr>
  </w:style>
  <w:style w:type="paragraph" w:styleId="ac">
    <w:name w:val="Normal (Web)"/>
    <w:basedOn w:val="a"/>
    <w:uiPriority w:val="99"/>
    <w:unhideWhenUsed/>
    <w:rsid w:val="00B50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5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56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49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35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05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84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83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32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69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90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36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320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799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3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16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4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29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71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463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0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22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17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3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95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6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597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75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32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16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9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9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chnu.edu.ua/media/n5nbzwgb/polozhennia-chnu-pro-plah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hnu.edu.ua/media/jxdbs0zb/etychnyi-kodeks-chernivets%20koho-natsionalnoho-universytetu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12</Pages>
  <Words>2492</Words>
  <Characters>14210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79</cp:revision>
  <cp:lastPrinted>2025-04-16T08:51:00Z</cp:lastPrinted>
  <dcterms:created xsi:type="dcterms:W3CDTF">2024-09-02T07:25:00Z</dcterms:created>
  <dcterms:modified xsi:type="dcterms:W3CDTF">2025-04-17T09:58:00Z</dcterms:modified>
</cp:coreProperties>
</file>