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803C2A" w:rsidRPr="00803C2A">
        <w:rPr>
          <w:rFonts w:ascii="Times New Roman" w:hAnsi="Times New Roman" w:cs="Times New Roman"/>
          <w:color w:val="333333"/>
          <w:sz w:val="26"/>
          <w:szCs w:val="26"/>
          <w:shd w:val="clear" w:color="auto" w:fill="FFFFFF"/>
        </w:rPr>
        <w:t>UA-2022-08-29-006902-a</w:t>
      </w:r>
      <w:bookmarkStart w:id="0" w:name="_GoBack"/>
      <w:bookmarkEnd w:id="0"/>
    </w:p>
    <w:p w:rsidR="00DF3446" w:rsidRDefault="00B43E46" w:rsidP="004F1625">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0649EE" w:rsidRPr="000649EE">
        <w:rPr>
          <w:rFonts w:ascii="Times New Roman" w:hAnsi="Times New Roman" w:cs="Times New Roman"/>
          <w:sz w:val="26"/>
          <w:szCs w:val="26"/>
          <w:lang w:val="uk-UA" w:eastAsia="uk-UA"/>
        </w:rPr>
        <w:t>Код ДК 021:2015: 22450000-9 Друкована продукція з елементами захисту (студентські квитки</w:t>
      </w:r>
      <w:r w:rsidR="004F1625">
        <w:rPr>
          <w:rFonts w:ascii="Times New Roman" w:hAnsi="Times New Roman" w:cs="Times New Roman"/>
          <w:sz w:val="26"/>
          <w:szCs w:val="26"/>
          <w:lang w:val="uk-UA" w:eastAsia="uk-UA"/>
        </w:rPr>
        <w:t xml:space="preserve"> </w:t>
      </w:r>
      <w:r w:rsidR="000649EE" w:rsidRPr="000649EE">
        <w:rPr>
          <w:rFonts w:ascii="Times New Roman" w:hAnsi="Times New Roman" w:cs="Times New Roman"/>
          <w:sz w:val="26"/>
          <w:szCs w:val="26"/>
          <w:lang w:val="uk-UA" w:eastAsia="uk-UA"/>
        </w:rPr>
        <w:t>університету</w:t>
      </w:r>
      <w:r w:rsidR="004F1625">
        <w:rPr>
          <w:rFonts w:ascii="Times New Roman" w:hAnsi="Times New Roman" w:cs="Times New Roman"/>
          <w:sz w:val="26"/>
          <w:szCs w:val="26"/>
          <w:lang w:val="uk-UA" w:eastAsia="uk-UA"/>
        </w:rPr>
        <w:t>)</w:t>
      </w:r>
      <w:r w:rsidR="004F1625" w:rsidRPr="000649EE">
        <w:rPr>
          <w:rFonts w:ascii="Times New Roman" w:hAnsi="Times New Roman" w:cs="Times New Roman"/>
          <w:sz w:val="26"/>
          <w:szCs w:val="26"/>
          <w:lang w:val="uk-UA" w:eastAsia="uk-UA"/>
        </w:rPr>
        <w:t xml:space="preserve"> </w:t>
      </w:r>
      <w:r w:rsidR="000649EE" w:rsidRPr="000649EE">
        <w:rPr>
          <w:rFonts w:ascii="Times New Roman" w:hAnsi="Times New Roman" w:cs="Times New Roman"/>
          <w:sz w:val="26"/>
          <w:szCs w:val="26"/>
          <w:lang w:val="uk-UA" w:eastAsia="uk-UA"/>
        </w:rPr>
        <w:t>у.</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Орієнтовна вартість: </w:t>
      </w:r>
      <w:r w:rsidR="004F1625">
        <w:rPr>
          <w:rFonts w:ascii="Times New Roman" w:hAnsi="Times New Roman" w:cs="Times New Roman"/>
          <w:sz w:val="26"/>
          <w:szCs w:val="26"/>
          <w:lang w:val="uk-UA"/>
        </w:rPr>
        <w:t>540 000,00</w:t>
      </w:r>
      <w:r w:rsidRPr="000649EE">
        <w:rPr>
          <w:rFonts w:ascii="Times New Roman" w:hAnsi="Times New Roman" w:cs="Times New Roman"/>
          <w:sz w:val="26"/>
          <w:szCs w:val="26"/>
          <w:lang w:val="uk-UA"/>
        </w:rPr>
        <w:t xml:space="preserve"> грн. з ПДВ з них :</w:t>
      </w:r>
    </w:p>
    <w:p w:rsidR="000649EE" w:rsidRPr="000649EE" w:rsidRDefault="004F1625" w:rsidP="000649EE">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Кількість</w:t>
      </w:r>
      <w:r w:rsidR="000649EE" w:rsidRPr="000649EE">
        <w:rPr>
          <w:rFonts w:ascii="Times New Roman" w:hAnsi="Times New Roman" w:cs="Times New Roman"/>
          <w:sz w:val="26"/>
          <w:szCs w:val="26"/>
          <w:lang w:val="uk-UA"/>
        </w:rPr>
        <w:t xml:space="preserve"> – 6 000 шт.</w:t>
      </w:r>
    </w:p>
    <w:p w:rsidR="000649EE" w:rsidRDefault="000649EE" w:rsidP="000649EE">
      <w:pPr>
        <w:spacing w:after="0" w:line="240" w:lineRule="auto"/>
        <w:rPr>
          <w:rFonts w:ascii="Times New Roman" w:hAnsi="Times New Roman" w:cs="Times New Roman"/>
          <w:sz w:val="26"/>
          <w:szCs w:val="26"/>
          <w:lang w:val="uk-UA"/>
        </w:rPr>
      </w:pPr>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w:t>
      </w:r>
      <w:r w:rsidR="004F1625">
        <w:rPr>
          <w:rFonts w:ascii="Times New Roman" w:hAnsi="Times New Roman" w:cs="Times New Roman"/>
          <w:sz w:val="26"/>
          <w:szCs w:val="26"/>
          <w:lang w:val="uk-UA"/>
        </w:rPr>
        <w:t>2</w:t>
      </w:r>
      <w:r w:rsidRPr="00661244">
        <w:rPr>
          <w:rFonts w:ascii="Times New Roman" w:hAnsi="Times New Roman" w:cs="Times New Roman"/>
          <w:sz w:val="26"/>
          <w:szCs w:val="26"/>
          <w:lang w:val="uk-UA"/>
        </w:rPr>
        <w:t>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Відповідно до частини десятої статті 62 Закону України від 1 липня 2014 року № 1556-УІІ «Про вищу освіту» студенти мають право на отримання студентського квитка, зразок якого затверджується Міністерством освіти і науки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Згідно із Положенням про студентські (учнівські) квитки державного зразка, затвердженим наказом Міністерства освіти і науки України від</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25.10.2013</w:t>
      </w:r>
      <w:r w:rsidRPr="000649EE">
        <w:rPr>
          <w:sz w:val="26"/>
          <w:szCs w:val="26"/>
          <w:lang w:val="uk-UA"/>
        </w:rPr>
        <w:tab/>
        <w:t>№</w:t>
      </w:r>
      <w:r w:rsidRPr="000649EE">
        <w:rPr>
          <w:sz w:val="26"/>
          <w:szCs w:val="26"/>
          <w:lang w:val="uk-UA"/>
        </w:rPr>
        <w:tab/>
        <w:t>1474), зареєстрованим у Міністерстві юстиції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31.12.2013</w:t>
      </w:r>
      <w:r w:rsidRPr="000649EE">
        <w:rPr>
          <w:sz w:val="26"/>
          <w:szCs w:val="26"/>
          <w:lang w:val="uk-UA"/>
        </w:rPr>
        <w:tab/>
        <w:t>№ 2245/24777 виконавцем замовлення на створення квитків та виготовлення їх карток (далі - Виконавець) можуть бути особи, які в установленому законодавством порядку набули статусу інформаційно- виробничого вузла та у разі виробництва і персоналізації платіжних карток відповідають вимогам платіжних систем, що підтверджується відповідними документами зазначених систем. Виконавець замовлення визначається замовником шляхом укладання з ним договорів з урахуванням вимог цього Положення та законодавства України.</w:t>
      </w:r>
    </w:p>
    <w:p w:rsidR="001F5999" w:rsidRPr="009C46AC" w:rsidRDefault="000649EE" w:rsidP="000649EE">
      <w:pPr>
        <w:pStyle w:val="26"/>
        <w:shd w:val="clear" w:color="auto" w:fill="auto"/>
        <w:tabs>
          <w:tab w:val="left" w:pos="1163"/>
        </w:tabs>
        <w:spacing w:line="320" w:lineRule="exact"/>
        <w:ind w:firstLine="851"/>
        <w:jc w:val="both"/>
        <w:rPr>
          <w:sz w:val="26"/>
          <w:szCs w:val="26"/>
          <w:lang w:val="uk-UA"/>
        </w:rPr>
      </w:pPr>
      <w:r w:rsidRPr="000649EE">
        <w:rPr>
          <w:sz w:val="26"/>
          <w:szCs w:val="26"/>
          <w:lang w:val="uk-UA"/>
        </w:rPr>
        <w:t>Станом на 2</w:t>
      </w:r>
      <w:r w:rsidR="008F1489">
        <w:rPr>
          <w:sz w:val="26"/>
          <w:szCs w:val="26"/>
          <w:lang w:val="uk-UA"/>
        </w:rPr>
        <w:t>9</w:t>
      </w:r>
      <w:r w:rsidRPr="000649EE">
        <w:rPr>
          <w:sz w:val="26"/>
          <w:szCs w:val="26"/>
          <w:lang w:val="uk-UA"/>
        </w:rPr>
        <w:t xml:space="preserve"> </w:t>
      </w:r>
      <w:r w:rsidR="008F1489">
        <w:rPr>
          <w:sz w:val="26"/>
          <w:szCs w:val="26"/>
          <w:lang w:val="uk-UA"/>
        </w:rPr>
        <w:t>серпня</w:t>
      </w:r>
      <w:r w:rsidRPr="000649EE">
        <w:rPr>
          <w:sz w:val="26"/>
          <w:szCs w:val="26"/>
          <w:lang w:val="uk-UA"/>
        </w:rPr>
        <w:t xml:space="preserve"> 202</w:t>
      </w:r>
      <w:r w:rsidR="008F1489">
        <w:rPr>
          <w:sz w:val="26"/>
          <w:szCs w:val="26"/>
          <w:lang w:val="uk-UA"/>
        </w:rPr>
        <w:t>2</w:t>
      </w:r>
      <w:r w:rsidRPr="000649EE">
        <w:rPr>
          <w:sz w:val="26"/>
          <w:szCs w:val="26"/>
          <w:lang w:val="uk-UA"/>
        </w:rPr>
        <w:t xml:space="preserve"> року на сайті державного підприємства «</w:t>
      </w:r>
      <w:proofErr w:type="spellStart"/>
      <w:r w:rsidRPr="000649EE">
        <w:rPr>
          <w:sz w:val="26"/>
          <w:szCs w:val="26"/>
          <w:lang w:val="uk-UA"/>
        </w:rPr>
        <w:t>Інфоресурс</w:t>
      </w:r>
      <w:proofErr w:type="spellEnd"/>
      <w:r w:rsidRPr="000649EE">
        <w:rPr>
          <w:sz w:val="26"/>
          <w:szCs w:val="26"/>
          <w:lang w:val="uk-UA"/>
        </w:rPr>
        <w:t xml:space="preserve">» (за посиланням </w:t>
      </w:r>
      <w:r w:rsidR="004F1625" w:rsidRPr="004F1625">
        <w:rPr>
          <w:sz w:val="26"/>
          <w:szCs w:val="26"/>
          <w:lang w:val="uk-UA"/>
        </w:rPr>
        <w:t>https://www.inforesurs.gov.ua/education-documents/producers/</w:t>
      </w:r>
      <w:r w:rsidRPr="000649EE">
        <w:rPr>
          <w:sz w:val="26"/>
          <w:szCs w:val="26"/>
          <w:lang w:val="uk-UA"/>
        </w:rPr>
        <w:t>) визначено інформаційно-виробничі вузли, що здійснюють виготовлення студентських (учнівських) квитків державного зразка.</w:t>
      </w: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15:restartNumberingAfterBreak="0">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15:restartNumberingAfterBreak="0">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F5999"/>
    <w:rsid w:val="002A06B9"/>
    <w:rsid w:val="00324293"/>
    <w:rsid w:val="003F0793"/>
    <w:rsid w:val="00401FFC"/>
    <w:rsid w:val="00423C23"/>
    <w:rsid w:val="004F1625"/>
    <w:rsid w:val="00547246"/>
    <w:rsid w:val="005E0CE4"/>
    <w:rsid w:val="00661244"/>
    <w:rsid w:val="006B3476"/>
    <w:rsid w:val="007B60C2"/>
    <w:rsid w:val="007D2323"/>
    <w:rsid w:val="007E6436"/>
    <w:rsid w:val="007F0076"/>
    <w:rsid w:val="00803C2A"/>
    <w:rsid w:val="00836820"/>
    <w:rsid w:val="00862008"/>
    <w:rsid w:val="00863382"/>
    <w:rsid w:val="008F1489"/>
    <w:rsid w:val="009C46AC"/>
    <w:rsid w:val="00A23B41"/>
    <w:rsid w:val="00A35683"/>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1004</Words>
  <Characters>573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32</cp:revision>
  <dcterms:created xsi:type="dcterms:W3CDTF">2021-02-24T08:41:00Z</dcterms:created>
  <dcterms:modified xsi:type="dcterms:W3CDTF">2022-09-21T09:08:00Z</dcterms:modified>
</cp:coreProperties>
</file>